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9CE20" w14:textId="77777777" w:rsidR="00163FB1" w:rsidRPr="00157C69" w:rsidRDefault="00163FB1" w:rsidP="00114209">
      <w:pPr>
        <w:pStyle w:val="Antrats"/>
        <w:jc w:val="right"/>
        <w:rPr>
          <w:rFonts w:ascii="Arial" w:hAnsi="Arial" w:cs="Arial"/>
        </w:rPr>
        <w:sectPr w:rsidR="00163FB1" w:rsidRPr="00157C69" w:rsidSect="00E06840">
          <w:footerReference w:type="default" r:id="rId11"/>
          <w:headerReference w:type="first" r:id="rId12"/>
          <w:type w:val="continuous"/>
          <w:pgSz w:w="11906" w:h="16838"/>
          <w:pgMar w:top="709" w:right="567" w:bottom="709" w:left="1701" w:header="567" w:footer="567" w:gutter="0"/>
          <w:cols w:space="1296"/>
          <w:docGrid w:linePitch="360"/>
        </w:sectPr>
      </w:pPr>
    </w:p>
    <w:p w14:paraId="51B0D01E" w14:textId="5A956117" w:rsidR="00114209" w:rsidRPr="00157C69" w:rsidRDefault="00114209" w:rsidP="00163FB1">
      <w:pPr>
        <w:pStyle w:val="Antrats"/>
        <w:jc w:val="right"/>
        <w:rPr>
          <w:rFonts w:ascii="Arial" w:hAnsi="Arial" w:cs="Arial"/>
        </w:rPr>
      </w:pPr>
      <w:r w:rsidRPr="00157C69">
        <w:rPr>
          <w:rFonts w:ascii="Arial" w:eastAsia="Calibri" w:hAnsi="Arial" w:cs="Arial"/>
          <w:bCs/>
          <w:i/>
        </w:rPr>
        <w:t xml:space="preserve">Specialiųjų </w:t>
      </w:r>
      <w:r w:rsidR="00D42220" w:rsidRPr="00157C69">
        <w:rPr>
          <w:rFonts w:ascii="Arial" w:eastAsia="Calibri" w:hAnsi="Arial" w:cs="Arial"/>
          <w:bCs/>
          <w:i/>
        </w:rPr>
        <w:t xml:space="preserve">pirkimo </w:t>
      </w:r>
      <w:r w:rsidRPr="00157C69">
        <w:rPr>
          <w:rFonts w:ascii="Arial" w:eastAsia="Calibri" w:hAnsi="Arial" w:cs="Arial"/>
          <w:bCs/>
          <w:i/>
        </w:rPr>
        <w:t>sąlygų 1 priedas/ Kvietimo 1 priedas</w:t>
      </w:r>
    </w:p>
    <w:p w14:paraId="79BC7D62" w14:textId="072CEF09" w:rsidR="00C71538" w:rsidRPr="00157C69" w:rsidRDefault="00C71538">
      <w:pPr>
        <w:rPr>
          <w:rFonts w:ascii="Arial" w:eastAsia="Calibri" w:hAnsi="Arial" w:cs="Arial"/>
          <w:b/>
          <w:bCs/>
        </w:rPr>
      </w:pPr>
    </w:p>
    <w:p w14:paraId="62D9844E" w14:textId="53DD7EFF" w:rsidR="004A5BDE" w:rsidRPr="00157C69" w:rsidRDefault="00B86484" w:rsidP="00B86484">
      <w:pPr>
        <w:tabs>
          <w:tab w:val="left" w:pos="8137"/>
        </w:tabs>
        <w:spacing w:after="0" w:line="240" w:lineRule="auto"/>
        <w:jc w:val="center"/>
        <w:rPr>
          <w:rFonts w:ascii="Arial" w:eastAsia="Calibri" w:hAnsi="Arial" w:cs="Arial"/>
          <w:b/>
          <w:bCs/>
        </w:rPr>
      </w:pPr>
      <w:r w:rsidRPr="00157C69">
        <w:rPr>
          <w:rFonts w:ascii="Arial" w:eastAsia="Calibri" w:hAnsi="Arial" w:cs="Arial"/>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157C69">
        <w:rPr>
          <w:rFonts w:ascii="Arial" w:hAnsi="Arial" w:cs="Arial"/>
          <w:color w:val="000000"/>
          <w:shd w:val="clear" w:color="auto" w:fill="FFFFFF"/>
        </w:rPr>
        <w:br/>
      </w:r>
    </w:p>
    <w:p w14:paraId="4DB5964D" w14:textId="77777777" w:rsidR="004A0C48" w:rsidRPr="00157C69" w:rsidRDefault="004A0C48" w:rsidP="009D5A9C">
      <w:pPr>
        <w:tabs>
          <w:tab w:val="left" w:pos="8137"/>
        </w:tabs>
        <w:spacing w:after="0" w:line="240" w:lineRule="auto"/>
        <w:jc w:val="center"/>
        <w:rPr>
          <w:rFonts w:ascii="Arial" w:eastAsia="Calibri" w:hAnsi="Arial" w:cs="Arial"/>
          <w:b/>
          <w:bCs/>
        </w:rPr>
      </w:pPr>
      <w:r w:rsidRPr="00157C69">
        <w:rPr>
          <w:rFonts w:ascii="Arial" w:eastAsia="Calibri" w:hAnsi="Arial" w:cs="Arial"/>
          <w:b/>
          <w:bCs/>
        </w:rPr>
        <w:t>TECHNINĖ SPECIFIKACIJA</w:t>
      </w:r>
    </w:p>
    <w:p w14:paraId="4A53F7D7" w14:textId="77777777" w:rsidR="004A0C48" w:rsidRPr="00157C69"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157C69"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157C69">
        <w:rPr>
          <w:rFonts w:ascii="Arial" w:eastAsia="Calibri" w:hAnsi="Arial" w:cs="Arial"/>
          <w:b/>
        </w:rPr>
        <w:t>SĄVOKOS IR SUTRUMPINIMAI</w:t>
      </w:r>
      <w:r w:rsidR="00B12E41" w:rsidRPr="00157C69">
        <w:rPr>
          <w:rFonts w:ascii="Arial" w:eastAsia="Calibri" w:hAnsi="Arial" w:cs="Arial"/>
          <w:b/>
        </w:rPr>
        <w:t>/ BENDRA INFORMACIJA</w:t>
      </w:r>
    </w:p>
    <w:p w14:paraId="4E75050A" w14:textId="0FAC7B8F" w:rsidR="004A0C48" w:rsidRPr="00157C69"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157C69">
        <w:rPr>
          <w:rFonts w:ascii="Arial" w:eastAsia="Calibri" w:hAnsi="Arial" w:cs="Arial"/>
          <w:b/>
        </w:rPr>
        <w:t>Pirkėjas / P</w:t>
      </w:r>
      <w:r w:rsidR="00682323" w:rsidRPr="00157C69">
        <w:rPr>
          <w:rFonts w:ascii="Arial" w:eastAsia="Calibri" w:hAnsi="Arial" w:cs="Arial"/>
          <w:b/>
        </w:rPr>
        <w:t>erkančioji organizacija</w:t>
      </w:r>
      <w:r w:rsidRPr="00157C69">
        <w:rPr>
          <w:rFonts w:ascii="Arial" w:eastAsia="Calibri" w:hAnsi="Arial" w:cs="Arial"/>
          <w:b/>
        </w:rPr>
        <w:t xml:space="preserve"> –</w:t>
      </w:r>
      <w:r w:rsidR="00D42220" w:rsidRPr="00157C69">
        <w:rPr>
          <w:rFonts w:ascii="Arial" w:eastAsia="Calibri" w:hAnsi="Arial" w:cs="Arial"/>
          <w:b/>
        </w:rPr>
        <w:t xml:space="preserve"> </w:t>
      </w:r>
      <w:r w:rsidR="00B06A26" w:rsidRPr="00157C69">
        <w:rPr>
          <w:rFonts w:ascii="Arial" w:eastAsia="Calibri" w:hAnsi="Arial" w:cs="Arial"/>
          <w:b/>
        </w:rPr>
        <w:t>Vilniaus universitetas</w:t>
      </w:r>
      <w:r w:rsidR="00E733C2" w:rsidRPr="00157C69">
        <w:rPr>
          <w:rFonts w:ascii="Arial" w:eastAsia="Calibri" w:hAnsi="Arial" w:cs="Arial"/>
          <w:b/>
        </w:rPr>
        <w:t>.</w:t>
      </w:r>
    </w:p>
    <w:p w14:paraId="7A4F4046" w14:textId="77777777" w:rsidR="004A0C48" w:rsidRPr="00157C69"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157C69">
        <w:rPr>
          <w:rFonts w:ascii="Arial" w:eastAsia="Calibri" w:hAnsi="Arial" w:cs="Arial"/>
          <w:b/>
          <w:bCs/>
        </w:rPr>
        <w:t>Tiekėjas</w:t>
      </w:r>
      <w:r w:rsidRPr="00157C69">
        <w:rPr>
          <w:rFonts w:ascii="Arial" w:eastAsia="Calibri" w:hAnsi="Arial" w:cs="Arial"/>
          <w:bCs/>
        </w:rPr>
        <w:t xml:space="preserve"> –</w:t>
      </w:r>
      <w:r w:rsidR="00F83FAA" w:rsidRPr="00157C69">
        <w:rPr>
          <w:rFonts w:ascii="Arial" w:eastAsia="Calibri" w:hAnsi="Arial" w:cs="Arial"/>
          <w:bCs/>
        </w:rPr>
        <w:t xml:space="preserve"> </w:t>
      </w:r>
      <w:r w:rsidR="009A4D65" w:rsidRPr="00157C69">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157C69">
        <w:rPr>
          <w:rFonts w:ascii="Arial" w:eastAsia="Calibri" w:hAnsi="Arial" w:cs="Arial"/>
        </w:rPr>
        <w:t>su kuriuo Pirkėjas sudarys šio Pirkimo</w:t>
      </w:r>
      <w:r w:rsidRPr="00157C69">
        <w:rPr>
          <w:rFonts w:ascii="Arial" w:eastAsia="Calibri" w:hAnsi="Arial" w:cs="Arial"/>
        </w:rPr>
        <w:t xml:space="preserve"> sutartį.</w:t>
      </w:r>
      <w:r w:rsidR="009A4D65" w:rsidRPr="00157C69">
        <w:rPr>
          <w:rFonts w:ascii="Arial" w:hAnsi="Arial" w:cs="Arial"/>
          <w:color w:val="000000"/>
        </w:rPr>
        <w:t xml:space="preserve"> </w:t>
      </w:r>
    </w:p>
    <w:p w14:paraId="4D61AFFF" w14:textId="77777777" w:rsidR="004A0C48" w:rsidRPr="00157C69"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157C69">
        <w:rPr>
          <w:rFonts w:ascii="Arial" w:eastAsia="Calibri" w:hAnsi="Arial" w:cs="Arial"/>
          <w:b/>
        </w:rPr>
        <w:t>Sutartis</w:t>
      </w:r>
      <w:r w:rsidRPr="00157C69">
        <w:rPr>
          <w:rFonts w:ascii="Arial" w:eastAsia="Calibri" w:hAnsi="Arial" w:cs="Arial"/>
        </w:rPr>
        <w:t xml:space="preserve"> – </w:t>
      </w:r>
      <w:r w:rsidR="009A4D65" w:rsidRPr="00157C69">
        <w:rPr>
          <w:rFonts w:ascii="Arial" w:eastAsia="Calibri" w:hAnsi="Arial" w:cs="Arial"/>
        </w:rPr>
        <w:t>P</w:t>
      </w:r>
      <w:r w:rsidRPr="00157C69">
        <w:rPr>
          <w:rFonts w:ascii="Arial" w:eastAsia="Calibri" w:hAnsi="Arial" w:cs="Arial"/>
        </w:rPr>
        <w:t>irkimo sutartis, sudaroma tarp Tiekėjo ir Pirkėjo dėl šio Pirkimo objekto.</w:t>
      </w:r>
    </w:p>
    <w:p w14:paraId="37A99923" w14:textId="700CC156" w:rsidR="004A0C48" w:rsidRPr="00157C69" w:rsidRDefault="00E223CB" w:rsidP="00E223CB">
      <w:pPr>
        <w:numPr>
          <w:ilvl w:val="1"/>
          <w:numId w:val="1"/>
        </w:numPr>
        <w:tabs>
          <w:tab w:val="left" w:pos="567"/>
          <w:tab w:val="left" w:pos="851"/>
        </w:tabs>
        <w:spacing w:after="0" w:line="240" w:lineRule="auto"/>
        <w:ind w:left="0" w:firstLine="0"/>
        <w:jc w:val="both"/>
        <w:rPr>
          <w:rFonts w:ascii="Arial" w:eastAsia="Calibri" w:hAnsi="Arial" w:cs="Arial"/>
        </w:rPr>
      </w:pPr>
      <w:r w:rsidRPr="00157C69">
        <w:rPr>
          <w:rFonts w:ascii="Arial" w:eastAsia="Calibri" w:hAnsi="Arial" w:cs="Arial"/>
          <w:b/>
        </w:rPr>
        <w:t>Projektas</w:t>
      </w:r>
      <w:r w:rsidR="00D42041" w:rsidRPr="00157C69">
        <w:rPr>
          <w:rFonts w:ascii="Arial" w:eastAsia="Calibri" w:hAnsi="Arial" w:cs="Arial"/>
          <w:i/>
          <w:color w:val="FF0000"/>
        </w:rPr>
        <w:t xml:space="preserve"> </w:t>
      </w:r>
      <w:r w:rsidRPr="00157C69">
        <w:rPr>
          <w:rFonts w:ascii="Arial" w:eastAsia="Calibri" w:hAnsi="Arial" w:cs="Arial"/>
        </w:rPr>
        <w:t xml:space="preserve">– </w:t>
      </w:r>
      <w:r w:rsidR="00D42041" w:rsidRPr="00157C69">
        <w:rPr>
          <w:rFonts w:ascii="Arial" w:eastAsia="Calibri" w:hAnsi="Arial" w:cs="Arial"/>
          <w:bCs/>
        </w:rPr>
        <w:t>Vilniaus universitetas, siekdamas įgyvendinti projektą, Nr. 02-002-P-0001 „Misijomis grįstų mokslo ir inovacijų programų įgyvendinimas“, numato įsigyti toliau įvardintas prekes.</w:t>
      </w:r>
    </w:p>
    <w:p w14:paraId="0064A2D8" w14:textId="77777777" w:rsidR="002C4223" w:rsidRPr="00157C69"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157C69"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157C69">
        <w:rPr>
          <w:rFonts w:ascii="Arial" w:eastAsia="Calibri" w:hAnsi="Arial" w:cs="Arial"/>
          <w:b/>
          <w:shd w:val="clear" w:color="auto" w:fill="D9D9D9" w:themeFill="background1" w:themeFillShade="D9"/>
        </w:rPr>
        <w:t>PIRKIMO OBJEKTAS</w:t>
      </w:r>
    </w:p>
    <w:p w14:paraId="229F8101" w14:textId="55551F9C" w:rsidR="004A0C48" w:rsidRPr="00157C69"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157C69">
        <w:rPr>
          <w:rFonts w:ascii="Arial" w:hAnsi="Arial" w:cs="Arial"/>
        </w:rPr>
        <w:t>Pirkimo objektas –</w:t>
      </w:r>
      <w:r w:rsidR="009D5A9C" w:rsidRPr="00157C69">
        <w:rPr>
          <w:rFonts w:ascii="Arial" w:hAnsi="Arial" w:cs="Arial"/>
        </w:rPr>
        <w:t xml:space="preserve"> biuro baldų </w:t>
      </w:r>
      <w:r w:rsidR="00F201F0" w:rsidRPr="00157C69">
        <w:rPr>
          <w:rFonts w:ascii="Arial" w:hAnsi="Arial" w:cs="Arial"/>
        </w:rPr>
        <w:t>komplektai</w:t>
      </w:r>
      <w:r w:rsidR="00F24CB5" w:rsidRPr="00157C69">
        <w:rPr>
          <w:rFonts w:ascii="Arial" w:hAnsi="Arial" w:cs="Arial"/>
        </w:rPr>
        <w:t xml:space="preserve"> (kietieji baldai) </w:t>
      </w:r>
      <w:r w:rsidRPr="00157C69">
        <w:rPr>
          <w:rFonts w:ascii="Arial" w:hAnsi="Arial" w:cs="Arial"/>
        </w:rPr>
        <w:t xml:space="preserve"> (toliau – prekės).</w:t>
      </w:r>
    </w:p>
    <w:p w14:paraId="3D28C6BE" w14:textId="77777777" w:rsidR="001751A6" w:rsidRDefault="004A0C48" w:rsidP="001751A6">
      <w:pPr>
        <w:pStyle w:val="Sraopastraipa"/>
        <w:numPr>
          <w:ilvl w:val="1"/>
          <w:numId w:val="2"/>
        </w:numPr>
        <w:tabs>
          <w:tab w:val="left" w:pos="567"/>
        </w:tabs>
        <w:spacing w:after="0" w:line="240" w:lineRule="auto"/>
        <w:ind w:left="0" w:firstLine="0"/>
        <w:jc w:val="both"/>
        <w:rPr>
          <w:rFonts w:ascii="Arial" w:hAnsi="Arial" w:cs="Arial"/>
        </w:rPr>
      </w:pPr>
      <w:r w:rsidRPr="00157C69">
        <w:rPr>
          <w:rFonts w:ascii="Arial" w:hAnsi="Arial" w:cs="Arial"/>
        </w:rPr>
        <w:t xml:space="preserve">Pirkimo objektas į pirkimo objekto dalis </w:t>
      </w:r>
      <w:r w:rsidR="00596F08" w:rsidRPr="00157C69">
        <w:rPr>
          <w:rFonts w:ascii="Arial" w:hAnsi="Arial" w:cs="Arial"/>
        </w:rPr>
        <w:t>nes</w:t>
      </w:r>
      <w:r w:rsidRPr="00157C69">
        <w:rPr>
          <w:rFonts w:ascii="Arial" w:hAnsi="Arial" w:cs="Arial"/>
        </w:rPr>
        <w:t>kaidomas</w:t>
      </w:r>
      <w:r w:rsidR="00212FAB" w:rsidRPr="00157C69">
        <w:rPr>
          <w:rFonts w:ascii="Arial" w:hAnsi="Arial" w:cs="Arial"/>
        </w:rPr>
        <w:t xml:space="preserve">, </w:t>
      </w:r>
      <w:r w:rsidR="00596F08" w:rsidRPr="00157C69">
        <w:rPr>
          <w:rFonts w:ascii="Arial" w:hAnsi="Arial" w:cs="Arial"/>
        </w:rPr>
        <w:t>todėl Tiekėjas privalo teikti pasiūlymą visai žemiau nurodytai pirkimo objekto apimčiai</w:t>
      </w:r>
      <w:r w:rsidR="00212FAB" w:rsidRPr="00157C69">
        <w:rPr>
          <w:rFonts w:ascii="Arial" w:hAnsi="Arial" w:cs="Arial"/>
        </w:rPr>
        <w:t>.</w:t>
      </w:r>
    </w:p>
    <w:p w14:paraId="16CD0BF0" w14:textId="77777777" w:rsidR="001751A6" w:rsidRDefault="009079D8" w:rsidP="001751A6">
      <w:pPr>
        <w:pStyle w:val="Sraopastraipa"/>
        <w:numPr>
          <w:ilvl w:val="1"/>
          <w:numId w:val="2"/>
        </w:numPr>
        <w:tabs>
          <w:tab w:val="left" w:pos="567"/>
        </w:tabs>
        <w:spacing w:after="0" w:line="240" w:lineRule="auto"/>
        <w:ind w:left="0" w:firstLine="0"/>
        <w:jc w:val="both"/>
        <w:rPr>
          <w:rFonts w:ascii="Arial" w:hAnsi="Arial" w:cs="Arial"/>
        </w:rPr>
      </w:pPr>
      <w:r w:rsidRPr="001751A6">
        <w:rPr>
          <w:rFonts w:ascii="Arial" w:hAnsi="Arial" w:cs="Arial"/>
        </w:rPr>
        <w:t xml:space="preserve">Prekių pristatymo vieta – statomas Chemijos ir </w:t>
      </w:r>
      <w:proofErr w:type="spellStart"/>
      <w:r w:rsidRPr="001751A6">
        <w:rPr>
          <w:rFonts w:ascii="Arial" w:hAnsi="Arial" w:cs="Arial"/>
        </w:rPr>
        <w:t>geomokslų</w:t>
      </w:r>
      <w:proofErr w:type="spellEnd"/>
      <w:r w:rsidRPr="001751A6">
        <w:rPr>
          <w:rFonts w:ascii="Arial" w:hAnsi="Arial" w:cs="Arial"/>
        </w:rPr>
        <w:t xml:space="preserve"> fakulteto (CHGF) pastatas adresu Saulėtekio al. 9, Vilniuje arba sandėliavimo vieta. Priklausomai nuo pastato statybos darbų grafiko, pagaminti baldai gali būti sandėliuojami </w:t>
      </w:r>
      <w:r w:rsidR="00BE0D0C" w:rsidRPr="001751A6">
        <w:rPr>
          <w:rFonts w:ascii="Arial" w:hAnsi="Arial" w:cs="Arial"/>
        </w:rPr>
        <w:t xml:space="preserve">tiek </w:t>
      </w:r>
      <w:r w:rsidRPr="001751A6">
        <w:rPr>
          <w:rFonts w:ascii="Arial" w:hAnsi="Arial" w:cs="Arial"/>
        </w:rPr>
        <w:t>Lietuvoje</w:t>
      </w:r>
      <w:r w:rsidR="00BE0D0C" w:rsidRPr="001751A6">
        <w:rPr>
          <w:rFonts w:ascii="Arial" w:hAnsi="Arial" w:cs="Arial"/>
        </w:rPr>
        <w:t>, tiek kitoje Europos sąjungos šalyje</w:t>
      </w:r>
      <w:r w:rsidRPr="001751A6">
        <w:rPr>
          <w:rFonts w:ascii="Arial" w:hAnsi="Arial" w:cs="Arial"/>
        </w:rPr>
        <w:t xml:space="preserve"> iki galimybės juos montuoti CHGF patalpose. Apie poreikį sandėliuoti baldus Užsakovas raštu informuos tiekėją likus nemažiau kaip 30 dienų iki pristatymo termino pabaigos. Į pasiūlymo kainą turi būti įskaičiuotos sandėliavimo išlaidos (sandėliavimas iki </w:t>
      </w:r>
      <w:r w:rsidR="00596F08" w:rsidRPr="001751A6">
        <w:rPr>
          <w:rFonts w:ascii="Arial" w:hAnsi="Arial" w:cs="Arial"/>
        </w:rPr>
        <w:t>6</w:t>
      </w:r>
      <w:r w:rsidRPr="001751A6">
        <w:rPr>
          <w:rFonts w:ascii="Arial" w:hAnsi="Arial" w:cs="Arial"/>
        </w:rPr>
        <w:t xml:space="preserve"> mėn.).</w:t>
      </w:r>
    </w:p>
    <w:p w14:paraId="30E1E11F" w14:textId="77777777" w:rsidR="001751A6" w:rsidRDefault="001660C9" w:rsidP="001751A6">
      <w:pPr>
        <w:pStyle w:val="Sraopastraipa"/>
        <w:numPr>
          <w:ilvl w:val="1"/>
          <w:numId w:val="2"/>
        </w:numPr>
        <w:tabs>
          <w:tab w:val="left" w:pos="567"/>
        </w:tabs>
        <w:spacing w:after="0" w:line="240" w:lineRule="auto"/>
        <w:ind w:left="0" w:firstLine="0"/>
        <w:jc w:val="both"/>
        <w:rPr>
          <w:rFonts w:ascii="Arial" w:hAnsi="Arial" w:cs="Arial"/>
        </w:rPr>
      </w:pPr>
      <w:r w:rsidRPr="001751A6">
        <w:rPr>
          <w:rFonts w:ascii="Arial" w:hAnsi="Arial" w:cs="Arial"/>
        </w:rPr>
        <w:t xml:space="preserve">Perkančioji organizacija nurodo, kad Tiekėjo pasirinkta saugojimo ir sandėliavimo vieta </w:t>
      </w:r>
      <w:r w:rsidRPr="001751A6">
        <w:rPr>
          <w:rFonts w:ascii="Arial" w:hAnsi="Arial" w:cs="Arial"/>
          <w:b/>
          <w:bCs/>
        </w:rPr>
        <w:t>negali būti</w:t>
      </w:r>
      <w:r w:rsidRPr="001751A6">
        <w:rPr>
          <w:rFonts w:ascii="Arial" w:hAnsi="Arial" w:cs="Arial"/>
        </w:rPr>
        <w:t xml:space="preserve"> valstybėse ar teritorijose, nurodytose Lietuvos Respublikos Vyriausybės 2022 m. kovo 30 d. nutarimo Nr. 280 „Dėl Lietuvos Respublikos viešųjų pirkimų įstatymo 92 straipsnio 13, 14 ir 15 dalių nuostatų įgyvendinimo“</w:t>
      </w:r>
      <w:r>
        <w:rPr>
          <w:rStyle w:val="Puslapioinaosnuoroda"/>
          <w:rFonts w:ascii="Arial" w:hAnsi="Arial" w:cs="Arial"/>
        </w:rPr>
        <w:footnoteRef/>
      </w:r>
      <w:r w:rsidRPr="001751A6">
        <w:rPr>
          <w:rFonts w:ascii="Arial" w:hAnsi="Arial" w:cs="Arial"/>
        </w:rPr>
        <w:t xml:space="preserve">  1.3. punktu patvirtintame Priešiškų valstybių sąraše.</w:t>
      </w:r>
    </w:p>
    <w:p w14:paraId="650B1BDE" w14:textId="77777777" w:rsidR="001751A6" w:rsidRDefault="001660C9" w:rsidP="001751A6">
      <w:pPr>
        <w:pStyle w:val="Sraopastraipa"/>
        <w:numPr>
          <w:ilvl w:val="1"/>
          <w:numId w:val="2"/>
        </w:numPr>
        <w:tabs>
          <w:tab w:val="left" w:pos="567"/>
        </w:tabs>
        <w:spacing w:after="0" w:line="240" w:lineRule="auto"/>
        <w:ind w:left="0" w:firstLine="0"/>
        <w:jc w:val="both"/>
        <w:rPr>
          <w:rFonts w:ascii="Arial" w:hAnsi="Arial" w:cs="Arial"/>
        </w:rPr>
      </w:pPr>
      <w:r w:rsidRPr="001751A6">
        <w:rPr>
          <w:rFonts w:ascii="Arial" w:hAnsi="Arial" w:cs="Arial"/>
        </w:rPr>
        <w:t>Į Prekių, nurodytų Techninės specifikacijos 1 lentelėje, kainą turi būti įskaičiuotos 6 (šešių) mėnesių sandėliavimo ir saugojimo išlaidos Tiekėjo pasirinktose patalpose. Jei Prekės bus saugomos ir sandėliuojamos Tiekėjo pasirinktose patalpose ilgau nei 6 (šešis) mėnesius, Tiekėjui bus apmokama pagal atskirą įkainį, nurodytą Konkretaus pirkimo sąlygų priede Nr. 2 „Pasiūlymo forma“. Maksimalus papildomas saugojimo ir sandėliavimo paslaugų kiekis – 6 (šeši) mėnesiai.</w:t>
      </w:r>
    </w:p>
    <w:p w14:paraId="40287320" w14:textId="62A16777" w:rsidR="004A0C48" w:rsidRPr="001751A6" w:rsidRDefault="00DC79E6" w:rsidP="001751A6">
      <w:pPr>
        <w:pStyle w:val="Sraopastraipa"/>
        <w:numPr>
          <w:ilvl w:val="1"/>
          <w:numId w:val="2"/>
        </w:numPr>
        <w:tabs>
          <w:tab w:val="left" w:pos="567"/>
        </w:tabs>
        <w:spacing w:after="0" w:line="240" w:lineRule="auto"/>
        <w:ind w:left="0" w:firstLine="0"/>
        <w:jc w:val="both"/>
        <w:rPr>
          <w:rFonts w:ascii="Arial" w:hAnsi="Arial" w:cs="Arial"/>
        </w:rPr>
      </w:pPr>
      <w:r w:rsidRPr="001751A6">
        <w:rPr>
          <w:rFonts w:ascii="Arial" w:hAnsi="Arial" w:cs="Arial"/>
        </w:rPr>
        <w:t>Prekių</w:t>
      </w:r>
      <w:r w:rsidR="00245CBF" w:rsidRPr="001751A6">
        <w:rPr>
          <w:rFonts w:ascii="Arial" w:hAnsi="Arial" w:cs="Arial"/>
        </w:rPr>
        <w:t xml:space="preserve"> kiekiai</w:t>
      </w:r>
      <w:r w:rsidR="004A0C48" w:rsidRPr="001751A6">
        <w:rPr>
          <w:rFonts w:ascii="Arial" w:hAnsi="Arial" w:cs="Arial"/>
          <w:i/>
        </w:rPr>
        <w:t>:</w:t>
      </w:r>
    </w:p>
    <w:p w14:paraId="6AD560C6" w14:textId="77777777" w:rsidR="00046A16" w:rsidRPr="00157C69" w:rsidRDefault="00046A16" w:rsidP="004A0C48">
      <w:pPr>
        <w:spacing w:after="0" w:line="240" w:lineRule="auto"/>
        <w:jc w:val="both"/>
        <w:rPr>
          <w:rFonts w:ascii="Arial" w:hAnsi="Arial" w:cs="Arial"/>
          <w:i/>
          <w:color w:val="FF0000"/>
        </w:rPr>
      </w:pPr>
    </w:p>
    <w:p w14:paraId="555B0A83" w14:textId="77777777" w:rsidR="004A0C48" w:rsidRPr="00157C69" w:rsidRDefault="00CC3B99" w:rsidP="004A0C48">
      <w:pPr>
        <w:spacing w:after="0" w:line="240" w:lineRule="auto"/>
        <w:jc w:val="right"/>
        <w:rPr>
          <w:rFonts w:ascii="Arial" w:hAnsi="Arial" w:cs="Arial"/>
          <w:b/>
        </w:rPr>
      </w:pPr>
      <w:r w:rsidRPr="00157C69">
        <w:rPr>
          <w:rFonts w:ascii="Arial" w:hAnsi="Arial" w:cs="Arial"/>
          <w:b/>
        </w:rPr>
        <w:t xml:space="preserve">1 lentelė. </w:t>
      </w:r>
    </w:p>
    <w:tbl>
      <w:tblPr>
        <w:tblW w:w="9634" w:type="dxa"/>
        <w:tblLook w:val="04A0" w:firstRow="1" w:lastRow="0" w:firstColumn="1" w:lastColumn="0" w:noHBand="0" w:noVBand="1"/>
      </w:tblPr>
      <w:tblGrid>
        <w:gridCol w:w="1129"/>
        <w:gridCol w:w="4187"/>
        <w:gridCol w:w="3043"/>
        <w:gridCol w:w="1275"/>
      </w:tblGrid>
      <w:tr w:rsidR="008909AB" w:rsidRPr="00157C69" w14:paraId="7BFF6CF3" w14:textId="77777777" w:rsidTr="008909AB">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ACF53" w14:textId="77777777" w:rsidR="008909AB" w:rsidRPr="00157C69" w:rsidRDefault="008909AB" w:rsidP="008909AB">
            <w:pPr>
              <w:spacing w:after="0" w:line="240" w:lineRule="auto"/>
              <w:jc w:val="center"/>
              <w:rPr>
                <w:rFonts w:ascii="Arial" w:eastAsia="Times New Roman" w:hAnsi="Arial" w:cs="Arial"/>
                <w:b/>
                <w:bCs/>
                <w:lang w:eastAsia="lt-LT"/>
              </w:rPr>
            </w:pPr>
            <w:r w:rsidRPr="00157C69">
              <w:rPr>
                <w:rFonts w:ascii="Arial" w:eastAsia="Times New Roman" w:hAnsi="Arial" w:cs="Arial"/>
                <w:b/>
                <w:bCs/>
                <w:lang w:eastAsia="lt-LT"/>
              </w:rPr>
              <w:t>Prekės  kodas</w:t>
            </w:r>
          </w:p>
        </w:tc>
        <w:tc>
          <w:tcPr>
            <w:tcW w:w="4187" w:type="dxa"/>
            <w:tcBorders>
              <w:top w:val="single" w:sz="4" w:space="0" w:color="auto"/>
              <w:left w:val="nil"/>
              <w:bottom w:val="single" w:sz="4" w:space="0" w:color="auto"/>
              <w:right w:val="single" w:sz="4" w:space="0" w:color="auto"/>
            </w:tcBorders>
            <w:shd w:val="clear" w:color="auto" w:fill="auto"/>
            <w:vAlign w:val="center"/>
            <w:hideMark/>
          </w:tcPr>
          <w:p w14:paraId="54107708" w14:textId="77777777" w:rsidR="008909AB" w:rsidRPr="00157C69" w:rsidRDefault="008909AB" w:rsidP="008909AB">
            <w:pPr>
              <w:spacing w:after="0" w:line="240" w:lineRule="auto"/>
              <w:jc w:val="center"/>
              <w:rPr>
                <w:rFonts w:ascii="Arial" w:eastAsia="Times New Roman" w:hAnsi="Arial" w:cs="Arial"/>
                <w:b/>
                <w:bCs/>
                <w:lang w:eastAsia="lt-LT"/>
              </w:rPr>
            </w:pPr>
            <w:r w:rsidRPr="00157C69">
              <w:rPr>
                <w:rFonts w:ascii="Arial" w:eastAsia="Times New Roman" w:hAnsi="Arial" w:cs="Arial"/>
                <w:b/>
                <w:bCs/>
                <w:lang w:eastAsia="lt-LT"/>
              </w:rPr>
              <w:t>Gaminio pavadinimas</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14:paraId="16B35144" w14:textId="77777777" w:rsidR="008909AB" w:rsidRPr="00157C69" w:rsidRDefault="008909AB" w:rsidP="008909AB">
            <w:pPr>
              <w:spacing w:after="0" w:line="240" w:lineRule="auto"/>
              <w:jc w:val="center"/>
              <w:rPr>
                <w:rFonts w:ascii="Arial" w:eastAsia="Times New Roman" w:hAnsi="Arial" w:cs="Arial"/>
                <w:b/>
                <w:bCs/>
                <w:lang w:eastAsia="lt-LT"/>
              </w:rPr>
            </w:pPr>
            <w:r w:rsidRPr="00157C69">
              <w:rPr>
                <w:rFonts w:ascii="Arial" w:eastAsia="Times New Roman" w:hAnsi="Arial" w:cs="Arial"/>
                <w:b/>
                <w:bCs/>
                <w:lang w:eastAsia="lt-LT"/>
              </w:rPr>
              <w:t>Matmenys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8414BA2" w14:textId="77777777" w:rsidR="008909AB" w:rsidRPr="00157C69" w:rsidRDefault="008909AB" w:rsidP="008909AB">
            <w:pPr>
              <w:spacing w:after="0" w:line="240" w:lineRule="auto"/>
              <w:jc w:val="center"/>
              <w:rPr>
                <w:rFonts w:ascii="Arial" w:eastAsia="Times New Roman" w:hAnsi="Arial" w:cs="Arial"/>
                <w:b/>
                <w:bCs/>
                <w:lang w:eastAsia="lt-LT"/>
              </w:rPr>
            </w:pPr>
            <w:r w:rsidRPr="00157C69">
              <w:rPr>
                <w:rFonts w:ascii="Arial" w:eastAsia="Times New Roman" w:hAnsi="Arial" w:cs="Arial"/>
                <w:b/>
                <w:bCs/>
                <w:lang w:eastAsia="lt-LT"/>
              </w:rPr>
              <w:t>Kiekis</w:t>
            </w:r>
          </w:p>
        </w:tc>
      </w:tr>
      <w:tr w:rsidR="008909AB" w:rsidRPr="00157C69" w14:paraId="405C1A83" w14:textId="77777777" w:rsidTr="008909AB">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103A416" w14:textId="5F7151D0" w:rsidR="008909AB" w:rsidRPr="00157C69" w:rsidRDefault="008909AB" w:rsidP="008909AB">
            <w:pPr>
              <w:spacing w:after="0" w:line="240" w:lineRule="auto"/>
              <w:jc w:val="center"/>
              <w:rPr>
                <w:rFonts w:ascii="Arial" w:eastAsia="Times New Roman" w:hAnsi="Arial" w:cs="Arial"/>
                <w:color w:val="000000"/>
                <w:lang w:eastAsia="lt-LT"/>
              </w:rPr>
            </w:pPr>
            <w:r w:rsidRPr="00157C69">
              <w:rPr>
                <w:rFonts w:ascii="Arial" w:eastAsia="Times New Roman" w:hAnsi="Arial" w:cs="Arial"/>
                <w:color w:val="000000"/>
                <w:lang w:eastAsia="lt-LT"/>
              </w:rPr>
              <w:t>ST.1</w:t>
            </w:r>
          </w:p>
        </w:tc>
        <w:tc>
          <w:tcPr>
            <w:tcW w:w="4187" w:type="dxa"/>
            <w:tcBorders>
              <w:top w:val="nil"/>
              <w:left w:val="nil"/>
              <w:bottom w:val="single" w:sz="4" w:space="0" w:color="auto"/>
              <w:right w:val="single" w:sz="4" w:space="0" w:color="auto"/>
            </w:tcBorders>
            <w:shd w:val="clear" w:color="auto" w:fill="auto"/>
            <w:vAlign w:val="center"/>
            <w:hideMark/>
          </w:tcPr>
          <w:p w14:paraId="53BA9291" w14:textId="7801FCA7"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Elektra reguliuojamo aukščio stalas su metaliniu dangteliu</w:t>
            </w:r>
          </w:p>
        </w:tc>
        <w:tc>
          <w:tcPr>
            <w:tcW w:w="3043" w:type="dxa"/>
            <w:tcBorders>
              <w:top w:val="nil"/>
              <w:left w:val="nil"/>
              <w:bottom w:val="single" w:sz="4" w:space="0" w:color="auto"/>
              <w:right w:val="single" w:sz="4" w:space="0" w:color="auto"/>
            </w:tcBorders>
            <w:shd w:val="clear" w:color="auto" w:fill="auto"/>
            <w:vAlign w:val="center"/>
            <w:hideMark/>
          </w:tcPr>
          <w:p w14:paraId="3795B5D1"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1600x700, H-620/1290 +- 20 mm</w:t>
            </w:r>
          </w:p>
        </w:tc>
        <w:tc>
          <w:tcPr>
            <w:tcW w:w="1275" w:type="dxa"/>
            <w:tcBorders>
              <w:top w:val="nil"/>
              <w:left w:val="nil"/>
              <w:bottom w:val="single" w:sz="4" w:space="0" w:color="auto"/>
              <w:right w:val="single" w:sz="4" w:space="0" w:color="auto"/>
            </w:tcBorders>
            <w:shd w:val="clear" w:color="auto" w:fill="auto"/>
            <w:noWrap/>
            <w:vAlign w:val="center"/>
            <w:hideMark/>
          </w:tcPr>
          <w:p w14:paraId="056CF769"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28</w:t>
            </w:r>
          </w:p>
        </w:tc>
      </w:tr>
      <w:tr w:rsidR="008909AB" w:rsidRPr="00157C69" w14:paraId="2B2BFD52" w14:textId="77777777" w:rsidTr="008909A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871E33E" w14:textId="2A738C7C" w:rsidR="008909AB" w:rsidRPr="00157C69" w:rsidRDefault="008909AB" w:rsidP="008909AB">
            <w:pPr>
              <w:spacing w:after="0" w:line="240" w:lineRule="auto"/>
              <w:jc w:val="center"/>
              <w:rPr>
                <w:rFonts w:ascii="Arial" w:eastAsia="Times New Roman" w:hAnsi="Arial" w:cs="Arial"/>
                <w:color w:val="000000"/>
                <w:lang w:eastAsia="lt-LT"/>
              </w:rPr>
            </w:pPr>
            <w:r w:rsidRPr="00157C69">
              <w:rPr>
                <w:rFonts w:ascii="Arial" w:eastAsia="Times New Roman" w:hAnsi="Arial" w:cs="Arial"/>
                <w:color w:val="000000"/>
                <w:lang w:eastAsia="lt-LT"/>
              </w:rPr>
              <w:t>ST.2</w:t>
            </w:r>
          </w:p>
        </w:tc>
        <w:tc>
          <w:tcPr>
            <w:tcW w:w="4187" w:type="dxa"/>
            <w:tcBorders>
              <w:top w:val="nil"/>
              <w:left w:val="nil"/>
              <w:bottom w:val="single" w:sz="4" w:space="0" w:color="auto"/>
              <w:right w:val="single" w:sz="4" w:space="0" w:color="auto"/>
            </w:tcBorders>
            <w:shd w:val="clear" w:color="auto" w:fill="auto"/>
            <w:vAlign w:val="center"/>
            <w:hideMark/>
          </w:tcPr>
          <w:p w14:paraId="34277839" w14:textId="66F59FD8"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Elektra reguliuojamo aukščio stalas su metaliniu dangteliu</w:t>
            </w:r>
          </w:p>
        </w:tc>
        <w:tc>
          <w:tcPr>
            <w:tcW w:w="3043" w:type="dxa"/>
            <w:tcBorders>
              <w:top w:val="nil"/>
              <w:left w:val="nil"/>
              <w:bottom w:val="single" w:sz="4" w:space="0" w:color="auto"/>
              <w:right w:val="single" w:sz="4" w:space="0" w:color="auto"/>
            </w:tcBorders>
            <w:shd w:val="clear" w:color="auto" w:fill="auto"/>
            <w:vAlign w:val="center"/>
            <w:hideMark/>
          </w:tcPr>
          <w:p w14:paraId="693BED1C"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1800x600, H-620/1290 +- 20 mm</w:t>
            </w:r>
          </w:p>
        </w:tc>
        <w:tc>
          <w:tcPr>
            <w:tcW w:w="1275" w:type="dxa"/>
            <w:tcBorders>
              <w:top w:val="nil"/>
              <w:left w:val="nil"/>
              <w:bottom w:val="single" w:sz="4" w:space="0" w:color="auto"/>
              <w:right w:val="single" w:sz="4" w:space="0" w:color="auto"/>
            </w:tcBorders>
            <w:shd w:val="clear" w:color="auto" w:fill="auto"/>
            <w:noWrap/>
            <w:vAlign w:val="center"/>
            <w:hideMark/>
          </w:tcPr>
          <w:p w14:paraId="3B04332C"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26</w:t>
            </w:r>
          </w:p>
        </w:tc>
      </w:tr>
      <w:tr w:rsidR="008909AB" w:rsidRPr="00157C69" w14:paraId="4A2DF2BB" w14:textId="77777777" w:rsidTr="008909AB">
        <w:trPr>
          <w:trHeight w:val="57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51A20090" w14:textId="2C8BB3B6"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K.1</w:t>
            </w:r>
          </w:p>
        </w:tc>
        <w:tc>
          <w:tcPr>
            <w:tcW w:w="4187" w:type="dxa"/>
            <w:tcBorders>
              <w:top w:val="nil"/>
              <w:left w:val="nil"/>
              <w:bottom w:val="single" w:sz="4" w:space="0" w:color="auto"/>
              <w:right w:val="single" w:sz="4" w:space="0" w:color="auto"/>
            </w:tcBorders>
            <w:shd w:val="clear" w:color="auto" w:fill="auto"/>
            <w:vAlign w:val="center"/>
            <w:hideMark/>
          </w:tcPr>
          <w:p w14:paraId="4EFC82FB" w14:textId="6E9433D4"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Darbo kėdė</w:t>
            </w:r>
          </w:p>
        </w:tc>
        <w:tc>
          <w:tcPr>
            <w:tcW w:w="3043" w:type="dxa"/>
            <w:tcBorders>
              <w:top w:val="nil"/>
              <w:left w:val="nil"/>
              <w:bottom w:val="single" w:sz="4" w:space="0" w:color="auto"/>
              <w:right w:val="single" w:sz="4" w:space="0" w:color="auto"/>
            </w:tcBorders>
            <w:shd w:val="clear" w:color="auto" w:fill="auto"/>
            <w:vAlign w:val="center"/>
            <w:hideMark/>
          </w:tcPr>
          <w:p w14:paraId="4839BBE3"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W=700, D=700, H=1085 - 1215, SH=410 - 540 +- 20 mm</w:t>
            </w:r>
          </w:p>
        </w:tc>
        <w:tc>
          <w:tcPr>
            <w:tcW w:w="1275" w:type="dxa"/>
            <w:tcBorders>
              <w:top w:val="nil"/>
              <w:left w:val="nil"/>
              <w:bottom w:val="single" w:sz="4" w:space="0" w:color="auto"/>
              <w:right w:val="single" w:sz="4" w:space="0" w:color="auto"/>
            </w:tcBorders>
            <w:shd w:val="clear" w:color="auto" w:fill="auto"/>
            <w:noWrap/>
            <w:vAlign w:val="center"/>
            <w:hideMark/>
          </w:tcPr>
          <w:p w14:paraId="69E9D219"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60</w:t>
            </w:r>
          </w:p>
        </w:tc>
      </w:tr>
      <w:tr w:rsidR="008909AB" w:rsidRPr="00157C69" w14:paraId="112D7EE7" w14:textId="77777777" w:rsidTr="008909AB">
        <w:trPr>
          <w:trHeight w:val="75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5FC5CE1E" w14:textId="56ABA151"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SP.2</w:t>
            </w:r>
          </w:p>
        </w:tc>
        <w:tc>
          <w:tcPr>
            <w:tcW w:w="4187" w:type="dxa"/>
            <w:tcBorders>
              <w:top w:val="nil"/>
              <w:left w:val="nil"/>
              <w:bottom w:val="single" w:sz="4" w:space="0" w:color="auto"/>
              <w:right w:val="single" w:sz="4" w:space="0" w:color="auto"/>
            </w:tcBorders>
            <w:shd w:val="clear" w:color="auto" w:fill="auto"/>
            <w:vAlign w:val="center"/>
            <w:hideMark/>
          </w:tcPr>
          <w:p w14:paraId="42813B1A" w14:textId="77777777"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 xml:space="preserve">Pakabinama atvira spintelė </w:t>
            </w:r>
          </w:p>
        </w:tc>
        <w:tc>
          <w:tcPr>
            <w:tcW w:w="3043" w:type="dxa"/>
            <w:tcBorders>
              <w:top w:val="nil"/>
              <w:left w:val="nil"/>
              <w:bottom w:val="single" w:sz="4" w:space="0" w:color="auto"/>
              <w:right w:val="single" w:sz="4" w:space="0" w:color="auto"/>
            </w:tcBorders>
            <w:shd w:val="clear" w:color="auto" w:fill="auto"/>
            <w:vAlign w:val="center"/>
            <w:hideMark/>
          </w:tcPr>
          <w:p w14:paraId="72C524FE" w14:textId="0A907AC9"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 xml:space="preserve">1800x354x550 </w:t>
            </w:r>
            <w:r w:rsidR="00EC3163" w:rsidRPr="00157C69">
              <w:rPr>
                <w:rFonts w:ascii="Arial" w:eastAsia="Times New Roman" w:hAnsi="Arial" w:cs="Arial"/>
                <w:lang w:eastAsia="lt-LT"/>
              </w:rPr>
              <w:t xml:space="preserve">+- 20 </w:t>
            </w:r>
            <w:r w:rsidRPr="00157C69">
              <w:rPr>
                <w:rFonts w:ascii="Arial" w:eastAsia="Times New Roman" w:hAnsi="Arial" w:cs="Arial"/>
                <w:lang w:eastAsia="lt-LT"/>
              </w:rPr>
              <w:t>mm</w:t>
            </w:r>
          </w:p>
        </w:tc>
        <w:tc>
          <w:tcPr>
            <w:tcW w:w="1275" w:type="dxa"/>
            <w:tcBorders>
              <w:top w:val="nil"/>
              <w:left w:val="nil"/>
              <w:bottom w:val="single" w:sz="4" w:space="0" w:color="auto"/>
              <w:right w:val="single" w:sz="4" w:space="0" w:color="auto"/>
            </w:tcBorders>
            <w:shd w:val="clear" w:color="auto" w:fill="auto"/>
            <w:noWrap/>
            <w:vAlign w:val="center"/>
            <w:hideMark/>
          </w:tcPr>
          <w:p w14:paraId="1029083B"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28</w:t>
            </w:r>
          </w:p>
        </w:tc>
      </w:tr>
      <w:tr w:rsidR="008909AB" w:rsidRPr="00157C69" w14:paraId="281A43BE" w14:textId="77777777" w:rsidTr="008909AB">
        <w:trPr>
          <w:trHeight w:val="57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196A11A0" w14:textId="7A8DB49C"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SP.1</w:t>
            </w:r>
          </w:p>
        </w:tc>
        <w:tc>
          <w:tcPr>
            <w:tcW w:w="4187" w:type="dxa"/>
            <w:tcBorders>
              <w:top w:val="nil"/>
              <w:left w:val="nil"/>
              <w:bottom w:val="single" w:sz="4" w:space="0" w:color="auto"/>
              <w:right w:val="single" w:sz="4" w:space="0" w:color="auto"/>
            </w:tcBorders>
            <w:shd w:val="clear" w:color="auto" w:fill="auto"/>
            <w:vAlign w:val="center"/>
            <w:hideMark/>
          </w:tcPr>
          <w:p w14:paraId="1532F953" w14:textId="77777777"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Spinta su stumdomomis durimis (dvipusė)</w:t>
            </w:r>
            <w:r w:rsidRPr="00157C69">
              <w:rPr>
                <w:rFonts w:ascii="Arial" w:eastAsia="Times New Roman" w:hAnsi="Arial" w:cs="Arial"/>
                <w:lang w:eastAsia="lt-LT"/>
              </w:rPr>
              <w:br/>
              <w:t xml:space="preserve">                                                </w:t>
            </w:r>
          </w:p>
        </w:tc>
        <w:tc>
          <w:tcPr>
            <w:tcW w:w="3043" w:type="dxa"/>
            <w:tcBorders>
              <w:top w:val="nil"/>
              <w:left w:val="nil"/>
              <w:bottom w:val="single" w:sz="4" w:space="0" w:color="auto"/>
              <w:right w:val="single" w:sz="4" w:space="0" w:color="auto"/>
            </w:tcBorders>
            <w:shd w:val="clear" w:color="auto" w:fill="auto"/>
            <w:vAlign w:val="center"/>
            <w:hideMark/>
          </w:tcPr>
          <w:p w14:paraId="5F93A298"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1200x800, H-600 +- 20 mm</w:t>
            </w:r>
          </w:p>
        </w:tc>
        <w:tc>
          <w:tcPr>
            <w:tcW w:w="1275" w:type="dxa"/>
            <w:tcBorders>
              <w:top w:val="nil"/>
              <w:left w:val="nil"/>
              <w:bottom w:val="single" w:sz="4" w:space="0" w:color="auto"/>
              <w:right w:val="single" w:sz="4" w:space="0" w:color="auto"/>
            </w:tcBorders>
            <w:shd w:val="clear" w:color="auto" w:fill="auto"/>
            <w:noWrap/>
            <w:vAlign w:val="center"/>
            <w:hideMark/>
          </w:tcPr>
          <w:p w14:paraId="3DD178F6"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12</w:t>
            </w:r>
          </w:p>
        </w:tc>
      </w:tr>
      <w:tr w:rsidR="008909AB" w:rsidRPr="00157C69" w14:paraId="55CD1855" w14:textId="77777777" w:rsidTr="008909AB">
        <w:trPr>
          <w:trHeight w:val="57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12A5A9B7" w14:textId="1043212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lastRenderedPageBreak/>
              <w:t>SP.4</w:t>
            </w:r>
          </w:p>
        </w:tc>
        <w:tc>
          <w:tcPr>
            <w:tcW w:w="4187" w:type="dxa"/>
            <w:tcBorders>
              <w:top w:val="nil"/>
              <w:left w:val="nil"/>
              <w:bottom w:val="single" w:sz="4" w:space="0" w:color="auto"/>
              <w:right w:val="single" w:sz="4" w:space="0" w:color="auto"/>
            </w:tcBorders>
            <w:shd w:val="clear" w:color="auto" w:fill="auto"/>
            <w:vAlign w:val="center"/>
            <w:hideMark/>
          </w:tcPr>
          <w:p w14:paraId="786C9536" w14:textId="51D0A2EF"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Spintelė ant ratukų</w:t>
            </w:r>
          </w:p>
        </w:tc>
        <w:tc>
          <w:tcPr>
            <w:tcW w:w="3043" w:type="dxa"/>
            <w:tcBorders>
              <w:top w:val="nil"/>
              <w:left w:val="nil"/>
              <w:bottom w:val="single" w:sz="4" w:space="0" w:color="auto"/>
              <w:right w:val="single" w:sz="4" w:space="0" w:color="auto"/>
            </w:tcBorders>
            <w:shd w:val="clear" w:color="auto" w:fill="auto"/>
            <w:vAlign w:val="center"/>
            <w:hideMark/>
          </w:tcPr>
          <w:p w14:paraId="78A5409C"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428x600, H=560 +- 20 mm</w:t>
            </w:r>
          </w:p>
        </w:tc>
        <w:tc>
          <w:tcPr>
            <w:tcW w:w="1275" w:type="dxa"/>
            <w:tcBorders>
              <w:top w:val="nil"/>
              <w:left w:val="nil"/>
              <w:bottom w:val="single" w:sz="4" w:space="0" w:color="auto"/>
              <w:right w:val="single" w:sz="4" w:space="0" w:color="auto"/>
            </w:tcBorders>
            <w:shd w:val="clear" w:color="auto" w:fill="auto"/>
            <w:noWrap/>
            <w:vAlign w:val="center"/>
            <w:hideMark/>
          </w:tcPr>
          <w:p w14:paraId="76AC9495"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30</w:t>
            </w:r>
          </w:p>
        </w:tc>
      </w:tr>
      <w:tr w:rsidR="008909AB" w:rsidRPr="00157C69" w14:paraId="0F839EF0" w14:textId="77777777" w:rsidTr="008909AB">
        <w:trPr>
          <w:trHeight w:val="57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382B46A0" w14:textId="4EB261B5"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GS.1</w:t>
            </w:r>
          </w:p>
        </w:tc>
        <w:tc>
          <w:tcPr>
            <w:tcW w:w="4187" w:type="dxa"/>
            <w:tcBorders>
              <w:top w:val="nil"/>
              <w:left w:val="nil"/>
              <w:bottom w:val="single" w:sz="4" w:space="0" w:color="auto"/>
              <w:right w:val="single" w:sz="4" w:space="0" w:color="auto"/>
            </w:tcBorders>
            <w:shd w:val="clear" w:color="auto" w:fill="auto"/>
            <w:vAlign w:val="center"/>
            <w:hideMark/>
          </w:tcPr>
          <w:p w14:paraId="6F41487B" w14:textId="4C077FDE"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Gobeleno sienelė</w:t>
            </w:r>
          </w:p>
        </w:tc>
        <w:tc>
          <w:tcPr>
            <w:tcW w:w="3043" w:type="dxa"/>
            <w:tcBorders>
              <w:top w:val="nil"/>
              <w:left w:val="nil"/>
              <w:bottom w:val="single" w:sz="4" w:space="0" w:color="auto"/>
              <w:right w:val="single" w:sz="4" w:space="0" w:color="auto"/>
            </w:tcBorders>
            <w:shd w:val="clear" w:color="auto" w:fill="auto"/>
            <w:vAlign w:val="center"/>
            <w:hideMark/>
          </w:tcPr>
          <w:p w14:paraId="36868727"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W-4000 mm +- 20 mm, D-22 mm +- 5 mm, H-1010 mm +- 20 mm</w:t>
            </w:r>
          </w:p>
        </w:tc>
        <w:tc>
          <w:tcPr>
            <w:tcW w:w="1275" w:type="dxa"/>
            <w:tcBorders>
              <w:top w:val="nil"/>
              <w:left w:val="nil"/>
              <w:bottom w:val="single" w:sz="4" w:space="0" w:color="auto"/>
              <w:right w:val="single" w:sz="4" w:space="0" w:color="auto"/>
            </w:tcBorders>
            <w:shd w:val="clear" w:color="auto" w:fill="auto"/>
            <w:noWrap/>
            <w:vAlign w:val="center"/>
            <w:hideMark/>
          </w:tcPr>
          <w:p w14:paraId="61FBAF5E"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12</w:t>
            </w:r>
          </w:p>
        </w:tc>
      </w:tr>
      <w:tr w:rsidR="008909AB" w:rsidRPr="00157C69" w14:paraId="10466135" w14:textId="77777777" w:rsidTr="008909AB">
        <w:trPr>
          <w:trHeight w:val="57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47752558" w14:textId="38158774"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GS.2</w:t>
            </w:r>
          </w:p>
        </w:tc>
        <w:tc>
          <w:tcPr>
            <w:tcW w:w="4187" w:type="dxa"/>
            <w:tcBorders>
              <w:top w:val="nil"/>
              <w:left w:val="nil"/>
              <w:bottom w:val="single" w:sz="4" w:space="0" w:color="auto"/>
              <w:right w:val="single" w:sz="4" w:space="0" w:color="auto"/>
            </w:tcBorders>
            <w:shd w:val="clear" w:color="auto" w:fill="auto"/>
            <w:vAlign w:val="center"/>
            <w:hideMark/>
          </w:tcPr>
          <w:p w14:paraId="742677BC" w14:textId="56C147B5"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Gobeleno sienelė</w:t>
            </w:r>
          </w:p>
        </w:tc>
        <w:tc>
          <w:tcPr>
            <w:tcW w:w="3043" w:type="dxa"/>
            <w:tcBorders>
              <w:top w:val="nil"/>
              <w:left w:val="nil"/>
              <w:bottom w:val="single" w:sz="4" w:space="0" w:color="auto"/>
              <w:right w:val="single" w:sz="4" w:space="0" w:color="auto"/>
            </w:tcBorders>
            <w:shd w:val="clear" w:color="auto" w:fill="auto"/>
            <w:vAlign w:val="center"/>
            <w:hideMark/>
          </w:tcPr>
          <w:p w14:paraId="02CC4E2D"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W-3600 mm +- 20 mm, D-22 mm +- 5 mm, H-1010 mm +- 20 mm</w:t>
            </w:r>
          </w:p>
        </w:tc>
        <w:tc>
          <w:tcPr>
            <w:tcW w:w="1275" w:type="dxa"/>
            <w:tcBorders>
              <w:top w:val="nil"/>
              <w:left w:val="nil"/>
              <w:bottom w:val="single" w:sz="4" w:space="0" w:color="auto"/>
              <w:right w:val="single" w:sz="4" w:space="0" w:color="auto"/>
            </w:tcBorders>
            <w:shd w:val="clear" w:color="auto" w:fill="auto"/>
            <w:noWrap/>
            <w:vAlign w:val="center"/>
            <w:hideMark/>
          </w:tcPr>
          <w:p w14:paraId="72DFD6F5"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12</w:t>
            </w:r>
          </w:p>
        </w:tc>
      </w:tr>
      <w:tr w:rsidR="008909AB" w:rsidRPr="00157C69" w14:paraId="1F178C7C" w14:textId="77777777" w:rsidTr="008909AB">
        <w:trPr>
          <w:trHeight w:val="285"/>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770BDD88" w14:textId="1800F412"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PR.1</w:t>
            </w:r>
          </w:p>
        </w:tc>
        <w:tc>
          <w:tcPr>
            <w:tcW w:w="4187" w:type="dxa"/>
            <w:tcBorders>
              <w:top w:val="nil"/>
              <w:left w:val="nil"/>
              <w:bottom w:val="single" w:sz="4" w:space="0" w:color="auto"/>
              <w:right w:val="single" w:sz="4" w:space="0" w:color="auto"/>
            </w:tcBorders>
            <w:shd w:val="clear" w:color="auto" w:fill="auto"/>
            <w:vAlign w:val="center"/>
            <w:hideMark/>
          </w:tcPr>
          <w:p w14:paraId="1D3E9BDA" w14:textId="537B131C"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 xml:space="preserve">Pertvara 1600 mm stalo kraštinei                                                                                                                                                                                                              </w:t>
            </w:r>
          </w:p>
        </w:tc>
        <w:tc>
          <w:tcPr>
            <w:tcW w:w="3043" w:type="dxa"/>
            <w:tcBorders>
              <w:top w:val="nil"/>
              <w:left w:val="nil"/>
              <w:bottom w:val="single" w:sz="4" w:space="0" w:color="auto"/>
              <w:right w:val="single" w:sz="4" w:space="0" w:color="auto"/>
            </w:tcBorders>
            <w:shd w:val="clear" w:color="auto" w:fill="auto"/>
            <w:vAlign w:val="center"/>
            <w:hideMark/>
          </w:tcPr>
          <w:p w14:paraId="05EDADFA"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1600x22, H=515 (450)*  +- 20 mm</w:t>
            </w:r>
          </w:p>
        </w:tc>
        <w:tc>
          <w:tcPr>
            <w:tcW w:w="1275" w:type="dxa"/>
            <w:tcBorders>
              <w:top w:val="nil"/>
              <w:left w:val="nil"/>
              <w:bottom w:val="single" w:sz="4" w:space="0" w:color="auto"/>
              <w:right w:val="single" w:sz="4" w:space="0" w:color="auto"/>
            </w:tcBorders>
            <w:shd w:val="clear" w:color="auto" w:fill="auto"/>
            <w:noWrap/>
            <w:vAlign w:val="center"/>
            <w:hideMark/>
          </w:tcPr>
          <w:p w14:paraId="0A37F0A4"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4</w:t>
            </w:r>
          </w:p>
        </w:tc>
      </w:tr>
      <w:tr w:rsidR="008909AB" w:rsidRPr="00157C69" w14:paraId="3D463435" w14:textId="77777777" w:rsidTr="008909AB">
        <w:trPr>
          <w:trHeight w:val="57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657540C5" w14:textId="56DAA2AD"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SP.3</w:t>
            </w:r>
          </w:p>
        </w:tc>
        <w:tc>
          <w:tcPr>
            <w:tcW w:w="4187" w:type="dxa"/>
            <w:tcBorders>
              <w:top w:val="nil"/>
              <w:left w:val="nil"/>
              <w:bottom w:val="single" w:sz="4" w:space="0" w:color="auto"/>
              <w:right w:val="single" w:sz="4" w:space="0" w:color="auto"/>
            </w:tcBorders>
            <w:shd w:val="clear" w:color="auto" w:fill="auto"/>
            <w:vAlign w:val="center"/>
            <w:hideMark/>
          </w:tcPr>
          <w:p w14:paraId="5E42A998" w14:textId="33990A04"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Kombinuota rūbų ir kanceliarinė spinta</w:t>
            </w:r>
          </w:p>
        </w:tc>
        <w:tc>
          <w:tcPr>
            <w:tcW w:w="3043" w:type="dxa"/>
            <w:tcBorders>
              <w:top w:val="nil"/>
              <w:left w:val="nil"/>
              <w:bottom w:val="single" w:sz="4" w:space="0" w:color="auto"/>
              <w:right w:val="single" w:sz="4" w:space="0" w:color="auto"/>
            </w:tcBorders>
            <w:shd w:val="clear" w:color="auto" w:fill="auto"/>
            <w:vAlign w:val="center"/>
            <w:hideMark/>
          </w:tcPr>
          <w:p w14:paraId="3E7118DD"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2400x420, H-2300 +- 20 mm</w:t>
            </w:r>
          </w:p>
        </w:tc>
        <w:tc>
          <w:tcPr>
            <w:tcW w:w="1275" w:type="dxa"/>
            <w:tcBorders>
              <w:top w:val="nil"/>
              <w:left w:val="nil"/>
              <w:bottom w:val="single" w:sz="4" w:space="0" w:color="auto"/>
              <w:right w:val="single" w:sz="4" w:space="0" w:color="auto"/>
            </w:tcBorders>
            <w:shd w:val="clear" w:color="auto" w:fill="auto"/>
            <w:noWrap/>
            <w:vAlign w:val="center"/>
            <w:hideMark/>
          </w:tcPr>
          <w:p w14:paraId="13D3BEAA"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16</w:t>
            </w:r>
          </w:p>
        </w:tc>
      </w:tr>
      <w:tr w:rsidR="008909AB" w:rsidRPr="00157C69" w14:paraId="60F2D955" w14:textId="77777777" w:rsidTr="008909AB">
        <w:trPr>
          <w:trHeight w:val="57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494DB4CA" w14:textId="0D58C8BF"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ST.9</w:t>
            </w:r>
          </w:p>
        </w:tc>
        <w:tc>
          <w:tcPr>
            <w:tcW w:w="4187" w:type="dxa"/>
            <w:tcBorders>
              <w:top w:val="nil"/>
              <w:left w:val="nil"/>
              <w:bottom w:val="single" w:sz="4" w:space="0" w:color="auto"/>
              <w:right w:val="single" w:sz="4" w:space="0" w:color="auto"/>
            </w:tcBorders>
            <w:shd w:val="clear" w:color="auto" w:fill="auto"/>
            <w:vAlign w:val="center"/>
            <w:hideMark/>
          </w:tcPr>
          <w:p w14:paraId="451D7390" w14:textId="11221B11"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Mobilus staliukas su metaline baze</w:t>
            </w:r>
          </w:p>
        </w:tc>
        <w:tc>
          <w:tcPr>
            <w:tcW w:w="3043" w:type="dxa"/>
            <w:tcBorders>
              <w:top w:val="nil"/>
              <w:left w:val="nil"/>
              <w:bottom w:val="single" w:sz="4" w:space="0" w:color="auto"/>
              <w:right w:val="single" w:sz="4" w:space="0" w:color="auto"/>
            </w:tcBorders>
            <w:shd w:val="clear" w:color="auto" w:fill="auto"/>
            <w:vAlign w:val="center"/>
            <w:hideMark/>
          </w:tcPr>
          <w:p w14:paraId="15E72E69"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W-400 D-500 H-620 +- 20 mm</w:t>
            </w:r>
          </w:p>
        </w:tc>
        <w:tc>
          <w:tcPr>
            <w:tcW w:w="1275" w:type="dxa"/>
            <w:tcBorders>
              <w:top w:val="nil"/>
              <w:left w:val="nil"/>
              <w:bottom w:val="single" w:sz="4" w:space="0" w:color="auto"/>
              <w:right w:val="single" w:sz="4" w:space="0" w:color="auto"/>
            </w:tcBorders>
            <w:shd w:val="clear" w:color="auto" w:fill="auto"/>
            <w:noWrap/>
            <w:vAlign w:val="center"/>
            <w:hideMark/>
          </w:tcPr>
          <w:p w14:paraId="60EC367A"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8</w:t>
            </w:r>
          </w:p>
        </w:tc>
      </w:tr>
      <w:tr w:rsidR="008909AB" w:rsidRPr="00157C69" w14:paraId="488088E4" w14:textId="77777777" w:rsidTr="008909AB">
        <w:trPr>
          <w:trHeight w:val="57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6C326726" w14:textId="712FD0D2"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ST.5</w:t>
            </w:r>
          </w:p>
        </w:tc>
        <w:tc>
          <w:tcPr>
            <w:tcW w:w="4187" w:type="dxa"/>
            <w:tcBorders>
              <w:top w:val="nil"/>
              <w:left w:val="nil"/>
              <w:bottom w:val="single" w:sz="4" w:space="0" w:color="auto"/>
              <w:right w:val="single" w:sz="4" w:space="0" w:color="auto"/>
            </w:tcBorders>
            <w:shd w:val="clear" w:color="auto" w:fill="auto"/>
            <w:vAlign w:val="center"/>
            <w:hideMark/>
          </w:tcPr>
          <w:p w14:paraId="64AC063A" w14:textId="5B3F5DAD"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Stalas</w:t>
            </w:r>
          </w:p>
        </w:tc>
        <w:tc>
          <w:tcPr>
            <w:tcW w:w="3043" w:type="dxa"/>
            <w:tcBorders>
              <w:top w:val="nil"/>
              <w:left w:val="nil"/>
              <w:bottom w:val="single" w:sz="4" w:space="0" w:color="auto"/>
              <w:right w:val="single" w:sz="4" w:space="0" w:color="auto"/>
            </w:tcBorders>
            <w:shd w:val="clear" w:color="auto" w:fill="auto"/>
            <w:vAlign w:val="center"/>
            <w:hideMark/>
          </w:tcPr>
          <w:p w14:paraId="3677CECA"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800x800, H-755 +- 20 mm</w:t>
            </w:r>
          </w:p>
        </w:tc>
        <w:tc>
          <w:tcPr>
            <w:tcW w:w="1275" w:type="dxa"/>
            <w:tcBorders>
              <w:top w:val="nil"/>
              <w:left w:val="nil"/>
              <w:bottom w:val="single" w:sz="4" w:space="0" w:color="auto"/>
              <w:right w:val="single" w:sz="4" w:space="0" w:color="auto"/>
            </w:tcBorders>
            <w:shd w:val="clear" w:color="auto" w:fill="auto"/>
            <w:noWrap/>
            <w:vAlign w:val="center"/>
            <w:hideMark/>
          </w:tcPr>
          <w:p w14:paraId="2D44EE8E"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4</w:t>
            </w:r>
          </w:p>
        </w:tc>
      </w:tr>
      <w:tr w:rsidR="008909AB" w:rsidRPr="00157C69" w14:paraId="27337D11" w14:textId="77777777" w:rsidTr="008909AB">
        <w:trPr>
          <w:trHeight w:val="57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06105B5D" w14:textId="418EBBED"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ST.4</w:t>
            </w:r>
          </w:p>
        </w:tc>
        <w:tc>
          <w:tcPr>
            <w:tcW w:w="4187" w:type="dxa"/>
            <w:tcBorders>
              <w:top w:val="nil"/>
              <w:left w:val="nil"/>
              <w:bottom w:val="single" w:sz="4" w:space="0" w:color="auto"/>
              <w:right w:val="single" w:sz="4" w:space="0" w:color="auto"/>
            </w:tcBorders>
            <w:shd w:val="clear" w:color="auto" w:fill="auto"/>
            <w:vAlign w:val="center"/>
            <w:hideMark/>
          </w:tcPr>
          <w:p w14:paraId="3C8DABAB" w14:textId="0C4BBF1C"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Pasitarimų stalas</w:t>
            </w:r>
          </w:p>
        </w:tc>
        <w:tc>
          <w:tcPr>
            <w:tcW w:w="3043" w:type="dxa"/>
            <w:tcBorders>
              <w:top w:val="nil"/>
              <w:left w:val="nil"/>
              <w:bottom w:val="single" w:sz="4" w:space="0" w:color="auto"/>
              <w:right w:val="single" w:sz="4" w:space="0" w:color="auto"/>
            </w:tcBorders>
            <w:shd w:val="clear" w:color="auto" w:fill="auto"/>
            <w:vAlign w:val="center"/>
            <w:hideMark/>
          </w:tcPr>
          <w:p w14:paraId="21FF9165" w14:textId="3F9C4325"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2400x1</w:t>
            </w:r>
            <w:r w:rsidR="001660C9">
              <w:rPr>
                <w:rFonts w:ascii="Arial" w:eastAsia="Times New Roman" w:hAnsi="Arial" w:cs="Arial"/>
                <w:lang w:eastAsia="lt-LT"/>
              </w:rPr>
              <w:t>0</w:t>
            </w:r>
            <w:r w:rsidRPr="00157C69">
              <w:rPr>
                <w:rFonts w:ascii="Arial" w:eastAsia="Times New Roman" w:hAnsi="Arial" w:cs="Arial"/>
                <w:lang w:eastAsia="lt-LT"/>
              </w:rPr>
              <w:t>00, H-740 +- 20 mm</w:t>
            </w:r>
          </w:p>
        </w:tc>
        <w:tc>
          <w:tcPr>
            <w:tcW w:w="1275" w:type="dxa"/>
            <w:tcBorders>
              <w:top w:val="nil"/>
              <w:left w:val="nil"/>
              <w:bottom w:val="single" w:sz="4" w:space="0" w:color="auto"/>
              <w:right w:val="single" w:sz="4" w:space="0" w:color="auto"/>
            </w:tcBorders>
            <w:shd w:val="clear" w:color="auto" w:fill="auto"/>
            <w:noWrap/>
            <w:vAlign w:val="center"/>
            <w:hideMark/>
          </w:tcPr>
          <w:p w14:paraId="64799419"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2</w:t>
            </w:r>
          </w:p>
        </w:tc>
      </w:tr>
      <w:tr w:rsidR="008909AB" w:rsidRPr="00157C69" w14:paraId="24793E23" w14:textId="77777777" w:rsidTr="008909AB">
        <w:trPr>
          <w:trHeight w:val="381"/>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7D51C3EC" w14:textId="71E5334E"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ST.3</w:t>
            </w:r>
          </w:p>
        </w:tc>
        <w:tc>
          <w:tcPr>
            <w:tcW w:w="4187" w:type="dxa"/>
            <w:tcBorders>
              <w:top w:val="nil"/>
              <w:left w:val="nil"/>
              <w:bottom w:val="single" w:sz="4" w:space="0" w:color="auto"/>
              <w:right w:val="single" w:sz="4" w:space="0" w:color="auto"/>
            </w:tcBorders>
            <w:shd w:val="clear" w:color="auto" w:fill="auto"/>
            <w:hideMark/>
          </w:tcPr>
          <w:p w14:paraId="44D63144" w14:textId="1A5A6E03"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Stalas su atverčiamu stalviršiu</w:t>
            </w:r>
          </w:p>
        </w:tc>
        <w:tc>
          <w:tcPr>
            <w:tcW w:w="3043" w:type="dxa"/>
            <w:tcBorders>
              <w:top w:val="nil"/>
              <w:left w:val="nil"/>
              <w:bottom w:val="single" w:sz="4" w:space="0" w:color="auto"/>
              <w:right w:val="single" w:sz="4" w:space="0" w:color="auto"/>
            </w:tcBorders>
            <w:shd w:val="clear" w:color="auto" w:fill="auto"/>
            <w:vAlign w:val="center"/>
            <w:hideMark/>
          </w:tcPr>
          <w:p w14:paraId="682CD358"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1600x700, H=735 +- 20 mm</w:t>
            </w:r>
          </w:p>
        </w:tc>
        <w:tc>
          <w:tcPr>
            <w:tcW w:w="1275" w:type="dxa"/>
            <w:tcBorders>
              <w:top w:val="nil"/>
              <w:left w:val="nil"/>
              <w:bottom w:val="single" w:sz="4" w:space="0" w:color="auto"/>
              <w:right w:val="single" w:sz="4" w:space="0" w:color="auto"/>
            </w:tcBorders>
            <w:shd w:val="clear" w:color="auto" w:fill="auto"/>
            <w:noWrap/>
            <w:vAlign w:val="center"/>
            <w:hideMark/>
          </w:tcPr>
          <w:p w14:paraId="1AB4C86A"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12</w:t>
            </w:r>
          </w:p>
        </w:tc>
      </w:tr>
      <w:tr w:rsidR="008909AB" w:rsidRPr="00157C69" w14:paraId="5933ED1D" w14:textId="77777777" w:rsidTr="008909AB">
        <w:trPr>
          <w:trHeight w:val="638"/>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5A517DF5" w14:textId="29FDFB2C"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K.3</w:t>
            </w:r>
          </w:p>
        </w:tc>
        <w:tc>
          <w:tcPr>
            <w:tcW w:w="4187" w:type="dxa"/>
            <w:tcBorders>
              <w:top w:val="nil"/>
              <w:left w:val="nil"/>
              <w:bottom w:val="single" w:sz="4" w:space="0" w:color="auto"/>
              <w:right w:val="single" w:sz="4" w:space="0" w:color="auto"/>
            </w:tcBorders>
            <w:shd w:val="clear" w:color="auto" w:fill="auto"/>
            <w:vAlign w:val="center"/>
            <w:hideMark/>
          </w:tcPr>
          <w:p w14:paraId="035A1785" w14:textId="5E945652"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Konferencinė kėdė be ratukų ir paminkštinta sėdyne</w:t>
            </w:r>
          </w:p>
        </w:tc>
        <w:tc>
          <w:tcPr>
            <w:tcW w:w="3043" w:type="dxa"/>
            <w:tcBorders>
              <w:top w:val="nil"/>
              <w:left w:val="nil"/>
              <w:bottom w:val="single" w:sz="4" w:space="0" w:color="auto"/>
              <w:right w:val="single" w:sz="4" w:space="0" w:color="auto"/>
            </w:tcBorders>
            <w:shd w:val="clear" w:color="auto" w:fill="auto"/>
            <w:vAlign w:val="center"/>
            <w:hideMark/>
          </w:tcPr>
          <w:p w14:paraId="3244F1EE"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W=560, D=550, H=785, SH=440 +- 20 mm</w:t>
            </w:r>
          </w:p>
        </w:tc>
        <w:tc>
          <w:tcPr>
            <w:tcW w:w="1275" w:type="dxa"/>
            <w:tcBorders>
              <w:top w:val="nil"/>
              <w:left w:val="nil"/>
              <w:bottom w:val="single" w:sz="4" w:space="0" w:color="auto"/>
              <w:right w:val="single" w:sz="4" w:space="0" w:color="auto"/>
            </w:tcBorders>
            <w:shd w:val="clear" w:color="auto" w:fill="auto"/>
            <w:noWrap/>
            <w:vAlign w:val="center"/>
            <w:hideMark/>
          </w:tcPr>
          <w:p w14:paraId="1A01FC2C"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53</w:t>
            </w:r>
          </w:p>
        </w:tc>
      </w:tr>
      <w:tr w:rsidR="008909AB" w:rsidRPr="00157C69" w14:paraId="283A9D36" w14:textId="77777777" w:rsidTr="008909AB">
        <w:trPr>
          <w:trHeight w:val="57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381C562A" w14:textId="53840A83"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K.2</w:t>
            </w:r>
          </w:p>
        </w:tc>
        <w:tc>
          <w:tcPr>
            <w:tcW w:w="4187" w:type="dxa"/>
            <w:tcBorders>
              <w:top w:val="nil"/>
              <w:left w:val="nil"/>
              <w:bottom w:val="single" w:sz="4" w:space="0" w:color="auto"/>
              <w:right w:val="single" w:sz="4" w:space="0" w:color="auto"/>
            </w:tcBorders>
            <w:shd w:val="clear" w:color="auto" w:fill="auto"/>
            <w:hideMark/>
          </w:tcPr>
          <w:p w14:paraId="322260ED" w14:textId="1A3B1D2B"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Kėdė ant ratukų aptraukta gobelenu</w:t>
            </w:r>
          </w:p>
        </w:tc>
        <w:tc>
          <w:tcPr>
            <w:tcW w:w="3043" w:type="dxa"/>
            <w:tcBorders>
              <w:top w:val="nil"/>
              <w:left w:val="nil"/>
              <w:bottom w:val="single" w:sz="4" w:space="0" w:color="auto"/>
              <w:right w:val="single" w:sz="4" w:space="0" w:color="auto"/>
            </w:tcBorders>
            <w:shd w:val="clear" w:color="auto" w:fill="auto"/>
            <w:vAlign w:val="center"/>
            <w:hideMark/>
          </w:tcPr>
          <w:p w14:paraId="6BED2B81"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W=680, D=680, H=865, SH=465 +- 20 mm</w:t>
            </w:r>
          </w:p>
        </w:tc>
        <w:tc>
          <w:tcPr>
            <w:tcW w:w="1275" w:type="dxa"/>
            <w:tcBorders>
              <w:top w:val="nil"/>
              <w:left w:val="nil"/>
              <w:bottom w:val="single" w:sz="4" w:space="0" w:color="auto"/>
              <w:right w:val="single" w:sz="4" w:space="0" w:color="auto"/>
            </w:tcBorders>
            <w:shd w:val="clear" w:color="auto" w:fill="auto"/>
            <w:noWrap/>
            <w:vAlign w:val="center"/>
            <w:hideMark/>
          </w:tcPr>
          <w:p w14:paraId="04AAD1AD"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24</w:t>
            </w:r>
          </w:p>
        </w:tc>
      </w:tr>
      <w:tr w:rsidR="008909AB" w:rsidRPr="00157C69" w14:paraId="1FB990E7" w14:textId="77777777" w:rsidTr="008909AB">
        <w:trPr>
          <w:trHeight w:val="57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6BADDF68" w14:textId="5E1E161D"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K.5</w:t>
            </w:r>
          </w:p>
        </w:tc>
        <w:tc>
          <w:tcPr>
            <w:tcW w:w="4187" w:type="dxa"/>
            <w:tcBorders>
              <w:top w:val="nil"/>
              <w:left w:val="nil"/>
              <w:bottom w:val="single" w:sz="4" w:space="0" w:color="auto"/>
              <w:right w:val="single" w:sz="4" w:space="0" w:color="auto"/>
            </w:tcBorders>
            <w:shd w:val="clear" w:color="auto" w:fill="auto"/>
            <w:vAlign w:val="center"/>
            <w:hideMark/>
          </w:tcPr>
          <w:p w14:paraId="08607ADE" w14:textId="29B756D9"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Aukšta kėdė</w:t>
            </w:r>
          </w:p>
        </w:tc>
        <w:tc>
          <w:tcPr>
            <w:tcW w:w="3043" w:type="dxa"/>
            <w:tcBorders>
              <w:top w:val="nil"/>
              <w:left w:val="nil"/>
              <w:bottom w:val="single" w:sz="4" w:space="0" w:color="auto"/>
              <w:right w:val="single" w:sz="4" w:space="0" w:color="auto"/>
            </w:tcBorders>
            <w:shd w:val="clear" w:color="auto" w:fill="auto"/>
            <w:vAlign w:val="center"/>
            <w:hideMark/>
          </w:tcPr>
          <w:p w14:paraId="78564148"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W=470, D=560, H=1030, SH=770 +- 20 mm</w:t>
            </w:r>
          </w:p>
        </w:tc>
        <w:tc>
          <w:tcPr>
            <w:tcW w:w="1275" w:type="dxa"/>
            <w:tcBorders>
              <w:top w:val="nil"/>
              <w:left w:val="nil"/>
              <w:bottom w:val="single" w:sz="4" w:space="0" w:color="auto"/>
              <w:right w:val="single" w:sz="4" w:space="0" w:color="auto"/>
            </w:tcBorders>
            <w:shd w:val="clear" w:color="auto" w:fill="auto"/>
            <w:noWrap/>
            <w:vAlign w:val="center"/>
            <w:hideMark/>
          </w:tcPr>
          <w:p w14:paraId="20134E8F"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8</w:t>
            </w:r>
          </w:p>
        </w:tc>
      </w:tr>
      <w:tr w:rsidR="008909AB" w:rsidRPr="00157C69" w14:paraId="70AA6D1A" w14:textId="77777777" w:rsidTr="008909AB">
        <w:trPr>
          <w:trHeight w:val="57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2CF8B64D" w14:textId="6D192A93"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ST.7</w:t>
            </w:r>
          </w:p>
        </w:tc>
        <w:tc>
          <w:tcPr>
            <w:tcW w:w="4187" w:type="dxa"/>
            <w:tcBorders>
              <w:top w:val="nil"/>
              <w:left w:val="nil"/>
              <w:bottom w:val="single" w:sz="4" w:space="0" w:color="auto"/>
              <w:right w:val="single" w:sz="4" w:space="0" w:color="auto"/>
            </w:tcBorders>
            <w:shd w:val="clear" w:color="auto" w:fill="auto"/>
            <w:vAlign w:val="center"/>
            <w:hideMark/>
          </w:tcPr>
          <w:p w14:paraId="5C766D48" w14:textId="798B940D"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Kavos staliukas</w:t>
            </w:r>
          </w:p>
        </w:tc>
        <w:tc>
          <w:tcPr>
            <w:tcW w:w="3043" w:type="dxa"/>
            <w:tcBorders>
              <w:top w:val="nil"/>
              <w:left w:val="nil"/>
              <w:bottom w:val="single" w:sz="4" w:space="0" w:color="auto"/>
              <w:right w:val="single" w:sz="4" w:space="0" w:color="auto"/>
            </w:tcBorders>
            <w:shd w:val="clear" w:color="auto" w:fill="auto"/>
            <w:vAlign w:val="center"/>
            <w:hideMark/>
          </w:tcPr>
          <w:p w14:paraId="464B3DAB"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D-500, H-455 +- 20 mm</w:t>
            </w:r>
          </w:p>
        </w:tc>
        <w:tc>
          <w:tcPr>
            <w:tcW w:w="1275" w:type="dxa"/>
            <w:tcBorders>
              <w:top w:val="nil"/>
              <w:left w:val="nil"/>
              <w:bottom w:val="single" w:sz="4" w:space="0" w:color="auto"/>
              <w:right w:val="single" w:sz="4" w:space="0" w:color="auto"/>
            </w:tcBorders>
            <w:shd w:val="clear" w:color="auto" w:fill="auto"/>
            <w:noWrap/>
            <w:vAlign w:val="center"/>
            <w:hideMark/>
          </w:tcPr>
          <w:p w14:paraId="4F89B325" w14:textId="793C38B2" w:rsidR="008909AB" w:rsidRPr="00157C69" w:rsidRDefault="001660C9" w:rsidP="008909AB">
            <w:pPr>
              <w:spacing w:after="0" w:line="240" w:lineRule="auto"/>
              <w:jc w:val="center"/>
              <w:rPr>
                <w:rFonts w:ascii="Arial" w:eastAsia="Times New Roman" w:hAnsi="Arial" w:cs="Arial"/>
                <w:lang w:eastAsia="lt-LT"/>
              </w:rPr>
            </w:pPr>
            <w:r>
              <w:rPr>
                <w:rFonts w:ascii="Arial" w:eastAsia="Times New Roman" w:hAnsi="Arial" w:cs="Arial"/>
                <w:lang w:eastAsia="lt-LT"/>
              </w:rPr>
              <w:t>6</w:t>
            </w:r>
          </w:p>
        </w:tc>
      </w:tr>
      <w:tr w:rsidR="008909AB" w:rsidRPr="00157C69" w14:paraId="534843E9" w14:textId="77777777" w:rsidTr="008909AB">
        <w:trPr>
          <w:trHeight w:val="57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55287668" w14:textId="6226551B"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KOM.1</w:t>
            </w:r>
          </w:p>
        </w:tc>
        <w:tc>
          <w:tcPr>
            <w:tcW w:w="4187" w:type="dxa"/>
            <w:tcBorders>
              <w:top w:val="nil"/>
              <w:left w:val="nil"/>
              <w:bottom w:val="single" w:sz="4" w:space="0" w:color="auto"/>
              <w:right w:val="single" w:sz="4" w:space="0" w:color="auto"/>
            </w:tcBorders>
            <w:shd w:val="clear" w:color="auto" w:fill="auto"/>
            <w:vAlign w:val="center"/>
            <w:hideMark/>
          </w:tcPr>
          <w:p w14:paraId="0C534648" w14:textId="7ABBB307"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Komoda su atveriamomis durelėmis</w:t>
            </w:r>
          </w:p>
        </w:tc>
        <w:tc>
          <w:tcPr>
            <w:tcW w:w="3043" w:type="dxa"/>
            <w:tcBorders>
              <w:top w:val="nil"/>
              <w:left w:val="nil"/>
              <w:bottom w:val="single" w:sz="4" w:space="0" w:color="auto"/>
              <w:right w:val="single" w:sz="4" w:space="0" w:color="auto"/>
            </w:tcBorders>
            <w:shd w:val="clear" w:color="auto" w:fill="auto"/>
            <w:vAlign w:val="center"/>
            <w:hideMark/>
          </w:tcPr>
          <w:p w14:paraId="71BBEB1B"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1600x400, H=750 +- 20 mm</w:t>
            </w:r>
          </w:p>
        </w:tc>
        <w:tc>
          <w:tcPr>
            <w:tcW w:w="1275" w:type="dxa"/>
            <w:tcBorders>
              <w:top w:val="nil"/>
              <w:left w:val="nil"/>
              <w:bottom w:val="single" w:sz="4" w:space="0" w:color="auto"/>
              <w:right w:val="single" w:sz="4" w:space="0" w:color="auto"/>
            </w:tcBorders>
            <w:shd w:val="clear" w:color="auto" w:fill="auto"/>
            <w:noWrap/>
            <w:vAlign w:val="center"/>
            <w:hideMark/>
          </w:tcPr>
          <w:p w14:paraId="5137586E"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1</w:t>
            </w:r>
          </w:p>
        </w:tc>
      </w:tr>
      <w:tr w:rsidR="008909AB" w:rsidRPr="00157C69" w14:paraId="2A0A0837" w14:textId="77777777" w:rsidTr="008909AB">
        <w:trPr>
          <w:trHeight w:val="57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16621438" w14:textId="1E53A70E"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K.4</w:t>
            </w:r>
          </w:p>
        </w:tc>
        <w:tc>
          <w:tcPr>
            <w:tcW w:w="4187" w:type="dxa"/>
            <w:tcBorders>
              <w:top w:val="nil"/>
              <w:left w:val="nil"/>
              <w:bottom w:val="single" w:sz="4" w:space="0" w:color="auto"/>
              <w:right w:val="single" w:sz="4" w:space="0" w:color="auto"/>
            </w:tcBorders>
            <w:shd w:val="clear" w:color="auto" w:fill="auto"/>
            <w:vAlign w:val="center"/>
            <w:hideMark/>
          </w:tcPr>
          <w:p w14:paraId="4BAE6243" w14:textId="77777777" w:rsidR="008909AB" w:rsidRPr="00157C69" w:rsidRDefault="008909AB" w:rsidP="008909AB">
            <w:pPr>
              <w:spacing w:after="0" w:line="240" w:lineRule="auto"/>
              <w:rPr>
                <w:rFonts w:ascii="Arial" w:eastAsia="Times New Roman" w:hAnsi="Arial" w:cs="Arial"/>
                <w:lang w:eastAsia="lt-LT"/>
              </w:rPr>
            </w:pPr>
            <w:r w:rsidRPr="00157C69">
              <w:rPr>
                <w:rFonts w:ascii="Arial" w:eastAsia="Times New Roman" w:hAnsi="Arial" w:cs="Arial"/>
                <w:lang w:eastAsia="lt-LT"/>
              </w:rPr>
              <w:t>Valgomojo kėdė</w:t>
            </w:r>
          </w:p>
        </w:tc>
        <w:tc>
          <w:tcPr>
            <w:tcW w:w="3043" w:type="dxa"/>
            <w:tcBorders>
              <w:top w:val="nil"/>
              <w:left w:val="nil"/>
              <w:bottom w:val="single" w:sz="4" w:space="0" w:color="auto"/>
              <w:right w:val="single" w:sz="4" w:space="0" w:color="auto"/>
            </w:tcBorders>
            <w:shd w:val="clear" w:color="auto" w:fill="auto"/>
            <w:vAlign w:val="center"/>
            <w:hideMark/>
          </w:tcPr>
          <w:p w14:paraId="7BFC8DD6"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W=560, D=550, H=785, SH=440 +- 20 mm</w:t>
            </w:r>
          </w:p>
        </w:tc>
        <w:tc>
          <w:tcPr>
            <w:tcW w:w="1275" w:type="dxa"/>
            <w:tcBorders>
              <w:top w:val="nil"/>
              <w:left w:val="nil"/>
              <w:bottom w:val="single" w:sz="4" w:space="0" w:color="auto"/>
              <w:right w:val="single" w:sz="4" w:space="0" w:color="auto"/>
            </w:tcBorders>
            <w:shd w:val="clear" w:color="auto" w:fill="auto"/>
            <w:noWrap/>
            <w:vAlign w:val="center"/>
            <w:hideMark/>
          </w:tcPr>
          <w:p w14:paraId="22DA415B" w14:textId="77777777" w:rsidR="008909AB" w:rsidRPr="00157C69" w:rsidRDefault="008909AB" w:rsidP="008909AB">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8</w:t>
            </w:r>
          </w:p>
        </w:tc>
      </w:tr>
      <w:tr w:rsidR="001E1B12" w:rsidRPr="00157C69" w14:paraId="03F1D535" w14:textId="77777777" w:rsidTr="008909AB">
        <w:trPr>
          <w:trHeight w:val="570"/>
        </w:trPr>
        <w:tc>
          <w:tcPr>
            <w:tcW w:w="1129" w:type="dxa"/>
            <w:tcBorders>
              <w:top w:val="nil"/>
              <w:left w:val="single" w:sz="4" w:space="0" w:color="auto"/>
              <w:bottom w:val="single" w:sz="4" w:space="0" w:color="auto"/>
              <w:right w:val="single" w:sz="4" w:space="0" w:color="auto"/>
            </w:tcBorders>
            <w:shd w:val="clear" w:color="auto" w:fill="auto"/>
            <w:vAlign w:val="center"/>
          </w:tcPr>
          <w:p w14:paraId="05AA9A88" w14:textId="579D2C4A" w:rsidR="001E1B12" w:rsidRPr="00157C69" w:rsidRDefault="001E1B12" w:rsidP="001E1B12">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ST.6</w:t>
            </w:r>
          </w:p>
        </w:tc>
        <w:tc>
          <w:tcPr>
            <w:tcW w:w="4187" w:type="dxa"/>
            <w:tcBorders>
              <w:top w:val="nil"/>
              <w:left w:val="nil"/>
              <w:bottom w:val="single" w:sz="4" w:space="0" w:color="auto"/>
              <w:right w:val="single" w:sz="4" w:space="0" w:color="auto"/>
            </w:tcBorders>
            <w:shd w:val="clear" w:color="auto" w:fill="auto"/>
            <w:vAlign w:val="center"/>
          </w:tcPr>
          <w:p w14:paraId="7CF70F7F" w14:textId="43B907EC" w:rsidR="001E1B12" w:rsidRPr="00157C69" w:rsidRDefault="001E1B12" w:rsidP="001E1B12">
            <w:pPr>
              <w:spacing w:after="0" w:line="240" w:lineRule="auto"/>
              <w:rPr>
                <w:rFonts w:ascii="Arial" w:eastAsia="Times New Roman" w:hAnsi="Arial" w:cs="Arial"/>
                <w:lang w:eastAsia="lt-LT"/>
              </w:rPr>
            </w:pPr>
            <w:r w:rsidRPr="00157C69">
              <w:rPr>
                <w:rFonts w:ascii="Arial" w:eastAsia="Times New Roman" w:hAnsi="Arial" w:cs="Arial"/>
                <w:lang w:eastAsia="lt-LT"/>
              </w:rPr>
              <w:t>Stalas</w:t>
            </w:r>
          </w:p>
        </w:tc>
        <w:tc>
          <w:tcPr>
            <w:tcW w:w="3043" w:type="dxa"/>
            <w:tcBorders>
              <w:top w:val="nil"/>
              <w:left w:val="nil"/>
              <w:bottom w:val="single" w:sz="4" w:space="0" w:color="auto"/>
              <w:right w:val="single" w:sz="4" w:space="0" w:color="auto"/>
            </w:tcBorders>
            <w:shd w:val="clear" w:color="auto" w:fill="auto"/>
            <w:vAlign w:val="center"/>
          </w:tcPr>
          <w:p w14:paraId="2D1A6EE7" w14:textId="2C71B7EF" w:rsidR="001E1B12" w:rsidRPr="00157C69" w:rsidRDefault="001E1B12" w:rsidP="001E1B12">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1000x1000, H-755 +- 20 mm</w:t>
            </w:r>
          </w:p>
        </w:tc>
        <w:tc>
          <w:tcPr>
            <w:tcW w:w="1275" w:type="dxa"/>
            <w:tcBorders>
              <w:top w:val="nil"/>
              <w:left w:val="nil"/>
              <w:bottom w:val="single" w:sz="4" w:space="0" w:color="auto"/>
              <w:right w:val="single" w:sz="4" w:space="0" w:color="auto"/>
            </w:tcBorders>
            <w:shd w:val="clear" w:color="auto" w:fill="auto"/>
            <w:noWrap/>
            <w:vAlign w:val="center"/>
          </w:tcPr>
          <w:p w14:paraId="6A1D5FD1" w14:textId="176B1CD2" w:rsidR="001E1B12" w:rsidRPr="00157C69" w:rsidRDefault="001E1B12" w:rsidP="001E1B12">
            <w:pPr>
              <w:spacing w:after="0" w:line="240" w:lineRule="auto"/>
              <w:jc w:val="center"/>
              <w:rPr>
                <w:rFonts w:ascii="Arial" w:eastAsia="Times New Roman" w:hAnsi="Arial" w:cs="Arial"/>
                <w:lang w:eastAsia="lt-LT"/>
              </w:rPr>
            </w:pPr>
            <w:r w:rsidRPr="00157C69">
              <w:rPr>
                <w:rFonts w:ascii="Arial" w:eastAsia="Times New Roman" w:hAnsi="Arial" w:cs="Arial"/>
                <w:lang w:eastAsia="lt-LT"/>
              </w:rPr>
              <w:t>3</w:t>
            </w:r>
          </w:p>
        </w:tc>
      </w:tr>
      <w:tr w:rsidR="001E1B12" w:rsidRPr="00157C69" w14:paraId="75C92903" w14:textId="77777777" w:rsidTr="001E1B12">
        <w:trPr>
          <w:trHeight w:val="570"/>
        </w:trPr>
        <w:tc>
          <w:tcPr>
            <w:tcW w:w="1129" w:type="dxa"/>
            <w:tcBorders>
              <w:top w:val="nil"/>
              <w:left w:val="single" w:sz="4" w:space="0" w:color="auto"/>
              <w:bottom w:val="nil"/>
              <w:right w:val="single" w:sz="4" w:space="0" w:color="auto"/>
            </w:tcBorders>
            <w:shd w:val="clear" w:color="auto" w:fill="auto"/>
            <w:vAlign w:val="center"/>
          </w:tcPr>
          <w:p w14:paraId="5DE9FCBF" w14:textId="0FC02E7C" w:rsidR="001E1B12" w:rsidRPr="00157C69" w:rsidRDefault="00233EDE" w:rsidP="001E1B12">
            <w:pPr>
              <w:spacing w:after="0" w:line="240" w:lineRule="auto"/>
              <w:jc w:val="center"/>
              <w:rPr>
                <w:rFonts w:ascii="Arial" w:eastAsia="Times New Roman" w:hAnsi="Arial" w:cs="Arial"/>
                <w:lang w:eastAsia="lt-LT"/>
              </w:rPr>
            </w:pPr>
            <w:r>
              <w:rPr>
                <w:rFonts w:ascii="Arial" w:eastAsia="Times New Roman" w:hAnsi="Arial" w:cs="Arial"/>
                <w:lang w:eastAsia="lt-LT"/>
              </w:rPr>
              <w:t>-</w:t>
            </w:r>
          </w:p>
        </w:tc>
        <w:tc>
          <w:tcPr>
            <w:tcW w:w="4187" w:type="dxa"/>
            <w:tcBorders>
              <w:top w:val="nil"/>
              <w:left w:val="nil"/>
              <w:bottom w:val="nil"/>
              <w:right w:val="single" w:sz="4" w:space="0" w:color="auto"/>
            </w:tcBorders>
            <w:shd w:val="clear" w:color="auto" w:fill="auto"/>
            <w:vAlign w:val="center"/>
          </w:tcPr>
          <w:p w14:paraId="74921243" w14:textId="177AE33F" w:rsidR="001E1B12" w:rsidRPr="00157C69" w:rsidRDefault="00FF1A56" w:rsidP="001E1B12">
            <w:pPr>
              <w:spacing w:after="0" w:line="240" w:lineRule="auto"/>
              <w:rPr>
                <w:rFonts w:ascii="Arial" w:eastAsia="Times New Roman" w:hAnsi="Arial" w:cs="Arial"/>
                <w:lang w:eastAsia="lt-LT"/>
              </w:rPr>
            </w:pPr>
            <w:r w:rsidRPr="006B2CA1">
              <w:rPr>
                <w:rFonts w:ascii="Arial" w:hAnsi="Arial" w:cs="Arial"/>
              </w:rPr>
              <w:t>Papildomas Tiekėjo saugojimas ir sandėliavimas Tiekėjo pasirinktose patalpose</w:t>
            </w:r>
          </w:p>
        </w:tc>
        <w:tc>
          <w:tcPr>
            <w:tcW w:w="3043" w:type="dxa"/>
            <w:tcBorders>
              <w:top w:val="nil"/>
              <w:left w:val="nil"/>
              <w:bottom w:val="nil"/>
              <w:right w:val="single" w:sz="4" w:space="0" w:color="auto"/>
            </w:tcBorders>
            <w:shd w:val="clear" w:color="auto" w:fill="auto"/>
            <w:vAlign w:val="center"/>
          </w:tcPr>
          <w:p w14:paraId="22D37D3E" w14:textId="3492459E" w:rsidR="001E1B12" w:rsidRPr="00157C69" w:rsidRDefault="002325C5" w:rsidP="001E1B12">
            <w:pPr>
              <w:spacing w:after="0" w:line="240" w:lineRule="auto"/>
              <w:jc w:val="center"/>
              <w:rPr>
                <w:rFonts w:ascii="Arial" w:eastAsia="Times New Roman" w:hAnsi="Arial" w:cs="Arial"/>
                <w:lang w:eastAsia="lt-LT"/>
              </w:rPr>
            </w:pPr>
            <w:r w:rsidRPr="000073B8">
              <w:rPr>
                <w:rFonts w:ascii="Arial" w:hAnsi="Arial" w:cs="Arial"/>
                <w:lang w:eastAsia="lt-LT"/>
              </w:rPr>
              <w:t xml:space="preserve">Maksimalus kiekis </w:t>
            </w:r>
          </w:p>
        </w:tc>
        <w:tc>
          <w:tcPr>
            <w:tcW w:w="1275" w:type="dxa"/>
            <w:tcBorders>
              <w:top w:val="nil"/>
              <w:left w:val="nil"/>
              <w:bottom w:val="nil"/>
              <w:right w:val="single" w:sz="4" w:space="0" w:color="auto"/>
            </w:tcBorders>
            <w:shd w:val="clear" w:color="auto" w:fill="auto"/>
            <w:noWrap/>
            <w:vAlign w:val="center"/>
          </w:tcPr>
          <w:p w14:paraId="26787264" w14:textId="351CFFE8" w:rsidR="001E1B12" w:rsidRPr="00157C69" w:rsidRDefault="002325C5" w:rsidP="001E1B12">
            <w:pPr>
              <w:spacing w:after="0" w:line="240" w:lineRule="auto"/>
              <w:jc w:val="center"/>
              <w:rPr>
                <w:rFonts w:ascii="Arial" w:eastAsia="Times New Roman" w:hAnsi="Arial" w:cs="Arial"/>
                <w:lang w:eastAsia="lt-LT"/>
              </w:rPr>
            </w:pPr>
            <w:r>
              <w:rPr>
                <w:rFonts w:ascii="Arial" w:eastAsia="Times New Roman" w:hAnsi="Arial" w:cs="Arial"/>
                <w:lang w:eastAsia="lt-LT"/>
              </w:rPr>
              <w:t>6 mėn.</w:t>
            </w:r>
          </w:p>
        </w:tc>
      </w:tr>
      <w:tr w:rsidR="001E1B12" w:rsidRPr="00157C69" w14:paraId="66C9FFF0" w14:textId="77777777" w:rsidTr="008909AB">
        <w:trPr>
          <w:trHeight w:val="570"/>
        </w:trPr>
        <w:tc>
          <w:tcPr>
            <w:tcW w:w="1129" w:type="dxa"/>
            <w:tcBorders>
              <w:top w:val="nil"/>
              <w:left w:val="single" w:sz="4" w:space="0" w:color="auto"/>
              <w:bottom w:val="single" w:sz="4" w:space="0" w:color="auto"/>
              <w:right w:val="single" w:sz="4" w:space="0" w:color="auto"/>
            </w:tcBorders>
            <w:shd w:val="clear" w:color="auto" w:fill="auto"/>
            <w:vAlign w:val="center"/>
          </w:tcPr>
          <w:p w14:paraId="29A48D9B" w14:textId="77777777" w:rsidR="001E1B12" w:rsidRPr="00157C69" w:rsidRDefault="001E1B12" w:rsidP="001E1B12">
            <w:pPr>
              <w:spacing w:after="0" w:line="240" w:lineRule="auto"/>
              <w:jc w:val="center"/>
              <w:rPr>
                <w:rFonts w:ascii="Arial" w:eastAsia="Times New Roman" w:hAnsi="Arial" w:cs="Arial"/>
                <w:lang w:eastAsia="lt-LT"/>
              </w:rPr>
            </w:pPr>
          </w:p>
        </w:tc>
        <w:tc>
          <w:tcPr>
            <w:tcW w:w="4187" w:type="dxa"/>
            <w:tcBorders>
              <w:top w:val="nil"/>
              <w:left w:val="nil"/>
              <w:bottom w:val="single" w:sz="4" w:space="0" w:color="auto"/>
              <w:right w:val="single" w:sz="4" w:space="0" w:color="auto"/>
            </w:tcBorders>
            <w:shd w:val="clear" w:color="auto" w:fill="auto"/>
            <w:vAlign w:val="center"/>
          </w:tcPr>
          <w:p w14:paraId="28D94249" w14:textId="77777777" w:rsidR="001E1B12" w:rsidRPr="00157C69" w:rsidRDefault="001E1B12" w:rsidP="001E1B12">
            <w:pPr>
              <w:spacing w:after="0" w:line="240" w:lineRule="auto"/>
              <w:rPr>
                <w:rFonts w:ascii="Arial" w:eastAsia="Times New Roman" w:hAnsi="Arial" w:cs="Arial"/>
                <w:lang w:eastAsia="lt-LT"/>
              </w:rPr>
            </w:pPr>
          </w:p>
        </w:tc>
        <w:tc>
          <w:tcPr>
            <w:tcW w:w="3043" w:type="dxa"/>
            <w:tcBorders>
              <w:top w:val="nil"/>
              <w:left w:val="nil"/>
              <w:bottom w:val="single" w:sz="4" w:space="0" w:color="auto"/>
              <w:right w:val="single" w:sz="4" w:space="0" w:color="auto"/>
            </w:tcBorders>
            <w:shd w:val="clear" w:color="auto" w:fill="auto"/>
            <w:vAlign w:val="center"/>
          </w:tcPr>
          <w:p w14:paraId="31D0AF3B" w14:textId="77777777" w:rsidR="001E1B12" w:rsidRPr="00157C69" w:rsidRDefault="001E1B12" w:rsidP="001E1B12">
            <w:pPr>
              <w:spacing w:after="0" w:line="240" w:lineRule="auto"/>
              <w:jc w:val="center"/>
              <w:rPr>
                <w:rFonts w:ascii="Arial" w:eastAsia="Times New Roman" w:hAnsi="Arial" w:cs="Arial"/>
                <w:lang w:eastAsia="lt-LT"/>
              </w:rPr>
            </w:pPr>
          </w:p>
        </w:tc>
        <w:tc>
          <w:tcPr>
            <w:tcW w:w="1275" w:type="dxa"/>
            <w:tcBorders>
              <w:top w:val="nil"/>
              <w:left w:val="nil"/>
              <w:bottom w:val="single" w:sz="4" w:space="0" w:color="auto"/>
              <w:right w:val="single" w:sz="4" w:space="0" w:color="auto"/>
            </w:tcBorders>
            <w:shd w:val="clear" w:color="auto" w:fill="auto"/>
            <w:noWrap/>
            <w:vAlign w:val="center"/>
          </w:tcPr>
          <w:p w14:paraId="2DDF3391" w14:textId="77777777" w:rsidR="001E1B12" w:rsidRPr="00157C69" w:rsidRDefault="001E1B12" w:rsidP="001E1B12">
            <w:pPr>
              <w:spacing w:after="0" w:line="240" w:lineRule="auto"/>
              <w:jc w:val="center"/>
              <w:rPr>
                <w:rFonts w:ascii="Arial" w:eastAsia="Times New Roman" w:hAnsi="Arial" w:cs="Arial"/>
                <w:lang w:eastAsia="lt-LT"/>
              </w:rPr>
            </w:pPr>
          </w:p>
        </w:tc>
      </w:tr>
    </w:tbl>
    <w:p w14:paraId="5C864B6F" w14:textId="77777777" w:rsidR="007B4232" w:rsidRPr="00157C69" w:rsidRDefault="007B4232" w:rsidP="007B4232">
      <w:pPr>
        <w:spacing w:after="0" w:line="240" w:lineRule="auto"/>
        <w:ind w:firstLine="851"/>
        <w:jc w:val="both"/>
        <w:rPr>
          <w:rFonts w:ascii="Arial" w:hAnsi="Arial" w:cs="Arial"/>
        </w:rPr>
      </w:pPr>
    </w:p>
    <w:p w14:paraId="69B8FEFB" w14:textId="77777777" w:rsidR="004A0C48" w:rsidRPr="00157C69" w:rsidRDefault="004A0C48" w:rsidP="004A0C48">
      <w:pPr>
        <w:spacing w:after="0" w:line="240" w:lineRule="auto"/>
        <w:ind w:firstLine="851"/>
        <w:jc w:val="both"/>
        <w:rPr>
          <w:rFonts w:ascii="Arial" w:hAnsi="Arial" w:cs="Arial"/>
        </w:rPr>
      </w:pPr>
    </w:p>
    <w:p w14:paraId="294DAD40" w14:textId="4E03FCB0" w:rsidR="00896981" w:rsidRPr="00157C69" w:rsidRDefault="004A0C48" w:rsidP="00E65A4E">
      <w:pPr>
        <w:pStyle w:val="Sraopastraipa"/>
        <w:numPr>
          <w:ilvl w:val="1"/>
          <w:numId w:val="11"/>
        </w:numPr>
        <w:tabs>
          <w:tab w:val="left" w:pos="426"/>
        </w:tabs>
        <w:spacing w:after="0" w:line="240" w:lineRule="auto"/>
        <w:ind w:left="0" w:firstLine="0"/>
        <w:jc w:val="both"/>
        <w:rPr>
          <w:rFonts w:ascii="Arial" w:hAnsi="Arial" w:cs="Arial"/>
        </w:rPr>
      </w:pPr>
      <w:r w:rsidRPr="00157C69">
        <w:rPr>
          <w:rFonts w:ascii="Arial" w:hAnsi="Arial" w:cs="Arial"/>
        </w:rPr>
        <w:t xml:space="preserve">Aukščiau esančioje lentelėje nurodytas prekių kiekis </w:t>
      </w:r>
      <w:r w:rsidR="00D703F4" w:rsidRPr="00157C69">
        <w:rPr>
          <w:rFonts w:ascii="Arial" w:hAnsi="Arial" w:cs="Arial"/>
        </w:rPr>
        <w:t>prekių kiekis gali kisti +/-10 % ribose.</w:t>
      </w:r>
    </w:p>
    <w:p w14:paraId="06E0F573" w14:textId="0769F95F" w:rsidR="008909AB" w:rsidRPr="00157C69" w:rsidRDefault="008909AB" w:rsidP="00E65A4E">
      <w:pPr>
        <w:pStyle w:val="Sraopastraipa"/>
        <w:numPr>
          <w:ilvl w:val="1"/>
          <w:numId w:val="11"/>
        </w:numPr>
        <w:tabs>
          <w:tab w:val="left" w:pos="426"/>
        </w:tabs>
        <w:spacing w:after="0" w:line="240" w:lineRule="auto"/>
        <w:ind w:left="0" w:firstLine="0"/>
        <w:jc w:val="both"/>
        <w:rPr>
          <w:rFonts w:ascii="Arial" w:hAnsi="Arial" w:cs="Arial"/>
        </w:rPr>
      </w:pPr>
      <w:r w:rsidRPr="00157C69">
        <w:rPr>
          <w:rFonts w:ascii="Arial" w:hAnsi="Arial" w:cs="Arial"/>
        </w:rPr>
        <w:t>Visų baldų garantinis laikotarpis turi būti ne mažiau 60 mėnesių.</w:t>
      </w:r>
    </w:p>
    <w:p w14:paraId="07905F85" w14:textId="3B190D6F" w:rsidR="008909AB" w:rsidRPr="00157C69" w:rsidRDefault="008909AB" w:rsidP="00E65A4E">
      <w:pPr>
        <w:pStyle w:val="Sraopastraipa"/>
        <w:numPr>
          <w:ilvl w:val="1"/>
          <w:numId w:val="11"/>
        </w:numPr>
        <w:tabs>
          <w:tab w:val="left" w:pos="426"/>
        </w:tabs>
        <w:spacing w:after="0" w:line="240" w:lineRule="auto"/>
        <w:ind w:left="0" w:firstLine="0"/>
        <w:jc w:val="both"/>
        <w:rPr>
          <w:rFonts w:ascii="Arial" w:hAnsi="Arial" w:cs="Arial"/>
        </w:rPr>
      </w:pPr>
      <w:r w:rsidRPr="00157C69">
        <w:rPr>
          <w:rFonts w:ascii="Arial" w:hAnsi="Arial" w:cs="Arial"/>
        </w:rPr>
        <w:t>Baldų, esančių vienos patalpos komplektacijoje, MDF paviršių spalva turi būti identiška.</w:t>
      </w:r>
    </w:p>
    <w:p w14:paraId="6CC54D6C" w14:textId="21F0ADF1" w:rsidR="004B55FF" w:rsidRPr="00157C69" w:rsidRDefault="004A0C48" w:rsidP="00E65A4E">
      <w:pPr>
        <w:pStyle w:val="Sraopastraipa"/>
        <w:numPr>
          <w:ilvl w:val="1"/>
          <w:numId w:val="11"/>
        </w:numPr>
        <w:tabs>
          <w:tab w:val="left" w:pos="426"/>
        </w:tabs>
        <w:spacing w:after="0" w:line="240" w:lineRule="auto"/>
        <w:ind w:left="0" w:firstLine="0"/>
        <w:jc w:val="both"/>
        <w:rPr>
          <w:rFonts w:ascii="Arial" w:hAnsi="Arial" w:cs="Arial"/>
        </w:rPr>
      </w:pPr>
      <w:r w:rsidRPr="00157C69">
        <w:rPr>
          <w:rFonts w:ascii="Arial" w:hAnsi="Arial" w:cs="Arial"/>
        </w:rPr>
        <w:t>Užsakymų teikimo tvarka</w:t>
      </w:r>
      <w:r w:rsidR="004B55FF" w:rsidRPr="00157C69">
        <w:rPr>
          <w:rFonts w:ascii="Arial" w:hAnsi="Arial" w:cs="Arial"/>
        </w:rPr>
        <w:t>:</w:t>
      </w:r>
    </w:p>
    <w:p w14:paraId="7392CCB5" w14:textId="53818B8D" w:rsidR="00E30CF3" w:rsidRPr="00157C69" w:rsidRDefault="004A0C48" w:rsidP="004A0C48">
      <w:pPr>
        <w:pStyle w:val="Sraopastraipa"/>
        <w:numPr>
          <w:ilvl w:val="2"/>
          <w:numId w:val="11"/>
        </w:numPr>
        <w:tabs>
          <w:tab w:val="left" w:pos="567"/>
        </w:tabs>
        <w:spacing w:after="0" w:line="240" w:lineRule="auto"/>
        <w:ind w:left="0" w:firstLine="0"/>
        <w:jc w:val="both"/>
        <w:rPr>
          <w:rFonts w:ascii="Arial" w:hAnsi="Arial" w:cs="Arial"/>
        </w:rPr>
      </w:pPr>
      <w:r w:rsidRPr="00157C69">
        <w:rPr>
          <w:rFonts w:ascii="Arial" w:hAnsi="Arial" w:cs="Arial"/>
        </w:rPr>
        <w:t xml:space="preserve"> </w:t>
      </w:r>
      <w:r w:rsidR="00B704C7" w:rsidRPr="00157C69">
        <w:rPr>
          <w:rFonts w:ascii="Arial" w:hAnsi="Arial" w:cs="Arial"/>
        </w:rPr>
        <w:t xml:space="preserve">užsakymai Sutarties galiojimo laikotarpiu </w:t>
      </w:r>
      <w:r w:rsidR="00B704C7" w:rsidRPr="00157C69">
        <w:rPr>
          <w:rFonts w:ascii="Arial" w:hAnsi="Arial" w:cs="Arial"/>
          <w:u w:val="single"/>
        </w:rPr>
        <w:t>neteikiami</w:t>
      </w:r>
      <w:r w:rsidR="00B704C7" w:rsidRPr="00157C69">
        <w:rPr>
          <w:rFonts w:ascii="Arial" w:hAnsi="Arial" w:cs="Arial"/>
        </w:rPr>
        <w:t xml:space="preserve">. Tiekėjas nuo Sutarties įsigaliojimo per </w:t>
      </w:r>
      <w:r w:rsidR="00896981" w:rsidRPr="00157C69">
        <w:rPr>
          <w:rFonts w:ascii="Arial" w:hAnsi="Arial" w:cs="Arial"/>
        </w:rPr>
        <w:t>6</w:t>
      </w:r>
      <w:r w:rsidR="00B704C7" w:rsidRPr="00157C69">
        <w:rPr>
          <w:rFonts w:ascii="Arial" w:hAnsi="Arial" w:cs="Arial"/>
        </w:rPr>
        <w:t>0 (š</w:t>
      </w:r>
      <w:r w:rsidR="00896981" w:rsidRPr="00157C69">
        <w:rPr>
          <w:rFonts w:ascii="Arial" w:hAnsi="Arial" w:cs="Arial"/>
        </w:rPr>
        <w:t>ešiasdešimt</w:t>
      </w:r>
      <w:r w:rsidR="00B704C7" w:rsidRPr="00157C69">
        <w:rPr>
          <w:rFonts w:ascii="Arial" w:hAnsi="Arial" w:cs="Arial"/>
        </w:rPr>
        <w:t xml:space="preserve">) kalendorinių dienų įsipareigoja pristatyti prekes. Baldų montavimo terminas -  per </w:t>
      </w:r>
      <w:r w:rsidR="00896981" w:rsidRPr="00157C69">
        <w:rPr>
          <w:rFonts w:ascii="Arial" w:hAnsi="Arial" w:cs="Arial"/>
        </w:rPr>
        <w:t>3</w:t>
      </w:r>
      <w:r w:rsidR="00B704C7" w:rsidRPr="00157C69">
        <w:rPr>
          <w:rFonts w:ascii="Arial" w:hAnsi="Arial" w:cs="Arial"/>
        </w:rPr>
        <w:t xml:space="preserve">0 </w:t>
      </w:r>
      <w:r w:rsidR="0054246A">
        <w:rPr>
          <w:rFonts w:ascii="Arial" w:hAnsi="Arial" w:cs="Arial"/>
        </w:rPr>
        <w:t xml:space="preserve">(trisdešimt) </w:t>
      </w:r>
      <w:r w:rsidR="00B704C7" w:rsidRPr="00157C69">
        <w:rPr>
          <w:rFonts w:ascii="Arial" w:hAnsi="Arial" w:cs="Arial"/>
        </w:rPr>
        <w:t>dienų nuo užsakovo raštiško pranešimo, kad galima pradėti montuoti baldus.</w:t>
      </w:r>
    </w:p>
    <w:p w14:paraId="68267041" w14:textId="77777777" w:rsidR="00AF6B48" w:rsidRPr="00157C69" w:rsidRDefault="00AF6B48" w:rsidP="00482CF9">
      <w:pPr>
        <w:spacing w:before="60" w:after="60" w:line="240" w:lineRule="auto"/>
        <w:jc w:val="both"/>
        <w:rPr>
          <w:rFonts w:ascii="Arial" w:eastAsia="Calibri" w:hAnsi="Arial" w:cs="Arial"/>
          <w:i/>
          <w:color w:val="FF0000"/>
        </w:rPr>
      </w:pPr>
    </w:p>
    <w:p w14:paraId="64CA15B2" w14:textId="77777777" w:rsidR="00157C69" w:rsidRPr="00157C69" w:rsidRDefault="00157C69" w:rsidP="00157C69">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157C69">
        <w:rPr>
          <w:rFonts w:ascii="Arial" w:eastAsia="Calibri" w:hAnsi="Arial" w:cs="Arial"/>
          <w:b/>
        </w:rPr>
        <w:t>REIKALAVIMAI PREKĖMS</w:t>
      </w:r>
    </w:p>
    <w:p w14:paraId="37AF4806" w14:textId="77777777" w:rsidR="00157C69" w:rsidRPr="00157C69" w:rsidRDefault="00157C69" w:rsidP="00157C69">
      <w:pPr>
        <w:tabs>
          <w:tab w:val="left" w:pos="1134"/>
        </w:tabs>
        <w:spacing w:after="0" w:line="240" w:lineRule="auto"/>
        <w:jc w:val="both"/>
        <w:rPr>
          <w:rFonts w:ascii="Arial" w:hAnsi="Arial" w:cs="Arial"/>
        </w:rPr>
      </w:pPr>
      <w:r w:rsidRPr="00157C69">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Pr="00157C69">
        <w:rPr>
          <w:rStyle w:val="Puslapioinaosnuoroda"/>
          <w:rFonts w:ascii="Arial" w:eastAsia="Calibri" w:hAnsi="Arial" w:cs="Arial"/>
        </w:rPr>
        <w:footnoteReference w:id="1"/>
      </w:r>
      <w:r w:rsidRPr="00157C69">
        <w:rPr>
          <w:rFonts w:ascii="Arial" w:eastAsia="Calibri" w:hAnsi="Arial" w:cs="Arial"/>
        </w:rPr>
        <w:t xml:space="preserve"> </w:t>
      </w:r>
      <w:r w:rsidRPr="00157C69">
        <w:rPr>
          <w:rFonts w:ascii="Arial" w:hAnsi="Arial" w:cs="Arial"/>
        </w:rPr>
        <w:lastRenderedPageBreak/>
        <w:t>Nurodomi Europos standartą perimantys Lietuvos standartai, Europos techniniai liudijimai, tarptautiniai standartai, kitos Europos standartizacijos įstaigų nustatytos techninių normatyvų sistemos arba nacionaliniai standartai, nacionaliniai techniniai liudijimai turi būti suprantami kaip privalomi su prierašu „arba lygiavertis“.</w:t>
      </w:r>
    </w:p>
    <w:p w14:paraId="71023DE5" w14:textId="77777777" w:rsidR="00157C69" w:rsidRPr="00157C69" w:rsidRDefault="00157C69" w:rsidP="00482CF9">
      <w:pPr>
        <w:spacing w:before="60" w:after="60" w:line="240" w:lineRule="auto"/>
        <w:jc w:val="both"/>
        <w:rPr>
          <w:rFonts w:ascii="Arial" w:eastAsia="Calibri" w:hAnsi="Arial" w:cs="Arial"/>
          <w:i/>
          <w:color w:val="FF0000"/>
        </w:rPr>
      </w:pPr>
    </w:p>
    <w:p w14:paraId="3E09E549" w14:textId="46CFAA2F" w:rsidR="00AF6B48" w:rsidRPr="00157C69" w:rsidRDefault="00AF6B48" w:rsidP="00F2412D">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157C69">
        <w:rPr>
          <w:rFonts w:ascii="Arial" w:eastAsia="Calibri" w:hAnsi="Arial" w:cs="Arial"/>
          <w:b/>
        </w:rPr>
        <w:t>PRIEDAI</w:t>
      </w:r>
    </w:p>
    <w:p w14:paraId="6469C251" w14:textId="75BFA970" w:rsidR="00ED1A4B" w:rsidRPr="00157C69" w:rsidRDefault="00ED1A4B" w:rsidP="00705BE4">
      <w:pPr>
        <w:rPr>
          <w:rFonts w:ascii="Arial" w:hAnsi="Arial" w:cs="Arial"/>
        </w:rPr>
      </w:pPr>
      <w:r w:rsidRPr="00157C69">
        <w:rPr>
          <w:rFonts w:ascii="Arial" w:hAnsi="Arial" w:cs="Arial"/>
        </w:rPr>
        <w:t xml:space="preserve">1 priedas. Baldų </w:t>
      </w:r>
      <w:r w:rsidR="00E8364D" w:rsidRPr="00157C69">
        <w:rPr>
          <w:rFonts w:ascii="Arial" w:hAnsi="Arial" w:cs="Arial"/>
        </w:rPr>
        <w:t xml:space="preserve">detali </w:t>
      </w:r>
      <w:r w:rsidR="00571BC8" w:rsidRPr="00157C69">
        <w:rPr>
          <w:rFonts w:ascii="Arial" w:hAnsi="Arial" w:cs="Arial"/>
        </w:rPr>
        <w:t>techninė</w:t>
      </w:r>
      <w:r w:rsidR="00E8364D" w:rsidRPr="00157C69">
        <w:rPr>
          <w:rFonts w:ascii="Arial" w:hAnsi="Arial" w:cs="Arial"/>
        </w:rPr>
        <w:t xml:space="preserve"> specifikacija</w:t>
      </w:r>
      <w:r w:rsidRPr="00157C69">
        <w:rPr>
          <w:rFonts w:ascii="Arial" w:hAnsi="Arial" w:cs="Arial"/>
        </w:rPr>
        <w:t xml:space="preserve"> </w:t>
      </w:r>
    </w:p>
    <w:p w14:paraId="381B50CB" w14:textId="4770138F" w:rsidR="006A442A" w:rsidRPr="00157C69" w:rsidRDefault="006A442A">
      <w:pPr>
        <w:rPr>
          <w:rFonts w:ascii="Arial" w:hAnsi="Arial" w:cs="Arial"/>
          <w:color w:val="FF0000"/>
        </w:rPr>
      </w:pPr>
    </w:p>
    <w:sectPr w:rsidR="006A442A" w:rsidRPr="00157C69" w:rsidSect="00E06840">
      <w:type w:val="continuous"/>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829FC" w14:textId="77777777" w:rsidR="00BC74C9" w:rsidRDefault="00BC74C9" w:rsidP="00682323">
      <w:pPr>
        <w:spacing w:after="0" w:line="240" w:lineRule="auto"/>
      </w:pPr>
      <w:r>
        <w:separator/>
      </w:r>
    </w:p>
  </w:endnote>
  <w:endnote w:type="continuationSeparator" w:id="0">
    <w:p w14:paraId="7220ECE7" w14:textId="77777777" w:rsidR="00BC74C9" w:rsidRDefault="00BC74C9"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9E499" w14:textId="77777777" w:rsidR="00BC74C9" w:rsidRDefault="00BC74C9" w:rsidP="00682323">
      <w:pPr>
        <w:spacing w:after="0" w:line="240" w:lineRule="auto"/>
      </w:pPr>
      <w:r>
        <w:separator/>
      </w:r>
    </w:p>
  </w:footnote>
  <w:footnote w:type="continuationSeparator" w:id="0">
    <w:p w14:paraId="10361E06" w14:textId="77777777" w:rsidR="00BC74C9" w:rsidRDefault="00BC74C9" w:rsidP="00682323">
      <w:pPr>
        <w:spacing w:after="0" w:line="240" w:lineRule="auto"/>
      </w:pPr>
      <w:r>
        <w:continuationSeparator/>
      </w:r>
    </w:p>
  </w:footnote>
  <w:footnote w:id="1">
    <w:p w14:paraId="118F1304" w14:textId="77777777" w:rsidR="00157C69" w:rsidRPr="00D42220" w:rsidRDefault="00157C69" w:rsidP="00157C69">
      <w:pPr>
        <w:pStyle w:val="Puslapioinaostekstas"/>
        <w:jc w:val="both"/>
        <w:rPr>
          <w:rFonts w:ascii="Arial" w:hAnsi="Arial" w:cs="Arial"/>
          <w:sz w:val="16"/>
          <w:szCs w:val="16"/>
        </w:rPr>
      </w:pPr>
      <w:r w:rsidRPr="0070330A">
        <w:rPr>
          <w:rStyle w:val="Puslapioinaosnuoroda"/>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w:t>
      </w:r>
      <w:r>
        <w:rPr>
          <w:rFonts w:ascii="Arial" w:hAnsi="Arial" w:cs="Arial"/>
          <w:sz w:val="16"/>
          <w:szCs w:val="16"/>
        </w:rPr>
        <w:t xml:space="preserve"> </w:t>
      </w:r>
      <w:r w:rsidRPr="00D42220">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38D93D5F" w14:textId="77777777" w:rsidR="00157C69" w:rsidRPr="00D42220" w:rsidRDefault="00157C69" w:rsidP="00157C69">
      <w:pPr>
        <w:pStyle w:val="Puslapioinaostekstas"/>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011432D8" w14:textId="77777777" w:rsidR="00157C69" w:rsidRPr="00D42220" w:rsidRDefault="00157C69" w:rsidP="00157C69">
      <w:pPr>
        <w:pStyle w:val="Puslapioinaostekstas"/>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7EEF26F6" w14:textId="77777777" w:rsidR="00157C69" w:rsidRPr="00D42220" w:rsidRDefault="00157C69" w:rsidP="00157C69">
      <w:pPr>
        <w:pStyle w:val="Puslapioinaostekstas"/>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37B6A8CD" w14:textId="77777777" w:rsidR="00157C69" w:rsidRPr="00D42220" w:rsidRDefault="00157C69" w:rsidP="00157C69">
      <w:pPr>
        <w:pStyle w:val="Puslapioinaostekstas"/>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75768208" w14:textId="77777777" w:rsidR="00157C69" w:rsidRPr="00D42220" w:rsidRDefault="00157C69" w:rsidP="00157C69">
      <w:pPr>
        <w:pStyle w:val="Puslapioinaostekstas"/>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8670A81"/>
    <w:multiLevelType w:val="multilevel"/>
    <w:tmpl w:val="A6DCDDB6"/>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0A951BE"/>
    <w:multiLevelType w:val="hybridMultilevel"/>
    <w:tmpl w:val="4178137A"/>
    <w:lvl w:ilvl="0" w:tplc="F0B637F2">
      <w:start w:val="1"/>
      <w:numFmt w:val="decimal"/>
      <w:lvlText w:val="2.%1"/>
      <w:lvlJc w:val="left"/>
      <w:pPr>
        <w:ind w:left="897" w:hanging="360"/>
      </w:pPr>
      <w:rPr>
        <w:rFonts w:hint="default"/>
      </w:rPr>
    </w:lvl>
    <w:lvl w:ilvl="1" w:tplc="04270019" w:tentative="1">
      <w:start w:val="1"/>
      <w:numFmt w:val="lowerLetter"/>
      <w:lvlText w:val="%2."/>
      <w:lvlJc w:val="left"/>
      <w:pPr>
        <w:ind w:left="1617" w:hanging="360"/>
      </w:pPr>
    </w:lvl>
    <w:lvl w:ilvl="2" w:tplc="0427001B" w:tentative="1">
      <w:start w:val="1"/>
      <w:numFmt w:val="lowerRoman"/>
      <w:lvlText w:val="%3."/>
      <w:lvlJc w:val="right"/>
      <w:pPr>
        <w:ind w:left="2337" w:hanging="180"/>
      </w:pPr>
    </w:lvl>
    <w:lvl w:ilvl="3" w:tplc="0427000F" w:tentative="1">
      <w:start w:val="1"/>
      <w:numFmt w:val="decimal"/>
      <w:lvlText w:val="%4."/>
      <w:lvlJc w:val="left"/>
      <w:pPr>
        <w:ind w:left="3057" w:hanging="360"/>
      </w:pPr>
    </w:lvl>
    <w:lvl w:ilvl="4" w:tplc="04270019" w:tentative="1">
      <w:start w:val="1"/>
      <w:numFmt w:val="lowerLetter"/>
      <w:lvlText w:val="%5."/>
      <w:lvlJc w:val="left"/>
      <w:pPr>
        <w:ind w:left="3777" w:hanging="360"/>
      </w:pPr>
    </w:lvl>
    <w:lvl w:ilvl="5" w:tplc="0427001B" w:tentative="1">
      <w:start w:val="1"/>
      <w:numFmt w:val="lowerRoman"/>
      <w:lvlText w:val="%6."/>
      <w:lvlJc w:val="right"/>
      <w:pPr>
        <w:ind w:left="4497" w:hanging="180"/>
      </w:pPr>
    </w:lvl>
    <w:lvl w:ilvl="6" w:tplc="0427000F" w:tentative="1">
      <w:start w:val="1"/>
      <w:numFmt w:val="decimal"/>
      <w:lvlText w:val="%7."/>
      <w:lvlJc w:val="left"/>
      <w:pPr>
        <w:ind w:left="5217" w:hanging="360"/>
      </w:pPr>
    </w:lvl>
    <w:lvl w:ilvl="7" w:tplc="04270019" w:tentative="1">
      <w:start w:val="1"/>
      <w:numFmt w:val="lowerLetter"/>
      <w:lvlText w:val="%8."/>
      <w:lvlJc w:val="left"/>
      <w:pPr>
        <w:ind w:left="5937" w:hanging="360"/>
      </w:pPr>
    </w:lvl>
    <w:lvl w:ilvl="8" w:tplc="0427001B" w:tentative="1">
      <w:start w:val="1"/>
      <w:numFmt w:val="lowerRoman"/>
      <w:lvlText w:val="%9."/>
      <w:lvlJc w:val="right"/>
      <w:pPr>
        <w:ind w:left="6657" w:hanging="180"/>
      </w:p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502"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BA676F0"/>
    <w:multiLevelType w:val="multilevel"/>
    <w:tmpl w:val="C50E5E2A"/>
    <w:lvl w:ilvl="0">
      <w:start w:val="1"/>
      <w:numFmt w:val="decimal"/>
      <w:lvlText w:val="%1."/>
      <w:lvlJc w:val="left"/>
      <w:pPr>
        <w:ind w:left="360" w:hanging="360"/>
      </w:pPr>
      <w:rPr>
        <w:rFonts w:hint="default"/>
        <w:b w:val="0"/>
        <w:bCs w:val="0"/>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426894"/>
    <w:multiLevelType w:val="hybridMultilevel"/>
    <w:tmpl w:val="710E8A7A"/>
    <w:lvl w:ilvl="0" w:tplc="F0B637F2">
      <w:start w:val="1"/>
      <w:numFmt w:val="decimal"/>
      <w:lvlText w:val="2.%1"/>
      <w:lvlJc w:val="left"/>
      <w:pPr>
        <w:ind w:left="897" w:hanging="360"/>
      </w:pPr>
      <w:rPr>
        <w:rFonts w:hint="default"/>
      </w:rPr>
    </w:lvl>
    <w:lvl w:ilvl="1" w:tplc="04270019" w:tentative="1">
      <w:start w:val="1"/>
      <w:numFmt w:val="lowerLetter"/>
      <w:lvlText w:val="%2."/>
      <w:lvlJc w:val="left"/>
      <w:pPr>
        <w:ind w:left="1617" w:hanging="360"/>
      </w:pPr>
    </w:lvl>
    <w:lvl w:ilvl="2" w:tplc="0427001B" w:tentative="1">
      <w:start w:val="1"/>
      <w:numFmt w:val="lowerRoman"/>
      <w:lvlText w:val="%3."/>
      <w:lvlJc w:val="right"/>
      <w:pPr>
        <w:ind w:left="2337" w:hanging="180"/>
      </w:pPr>
    </w:lvl>
    <w:lvl w:ilvl="3" w:tplc="0427000F" w:tentative="1">
      <w:start w:val="1"/>
      <w:numFmt w:val="decimal"/>
      <w:lvlText w:val="%4."/>
      <w:lvlJc w:val="left"/>
      <w:pPr>
        <w:ind w:left="3057" w:hanging="360"/>
      </w:pPr>
    </w:lvl>
    <w:lvl w:ilvl="4" w:tplc="04270019" w:tentative="1">
      <w:start w:val="1"/>
      <w:numFmt w:val="lowerLetter"/>
      <w:lvlText w:val="%5."/>
      <w:lvlJc w:val="left"/>
      <w:pPr>
        <w:ind w:left="3777" w:hanging="360"/>
      </w:pPr>
    </w:lvl>
    <w:lvl w:ilvl="5" w:tplc="0427001B" w:tentative="1">
      <w:start w:val="1"/>
      <w:numFmt w:val="lowerRoman"/>
      <w:lvlText w:val="%6."/>
      <w:lvlJc w:val="right"/>
      <w:pPr>
        <w:ind w:left="4497" w:hanging="180"/>
      </w:pPr>
    </w:lvl>
    <w:lvl w:ilvl="6" w:tplc="0427000F" w:tentative="1">
      <w:start w:val="1"/>
      <w:numFmt w:val="decimal"/>
      <w:lvlText w:val="%7."/>
      <w:lvlJc w:val="left"/>
      <w:pPr>
        <w:ind w:left="5217" w:hanging="360"/>
      </w:pPr>
    </w:lvl>
    <w:lvl w:ilvl="7" w:tplc="04270019" w:tentative="1">
      <w:start w:val="1"/>
      <w:numFmt w:val="lowerLetter"/>
      <w:lvlText w:val="%8."/>
      <w:lvlJc w:val="left"/>
      <w:pPr>
        <w:ind w:left="5937" w:hanging="360"/>
      </w:pPr>
    </w:lvl>
    <w:lvl w:ilvl="8" w:tplc="0427001B" w:tentative="1">
      <w:start w:val="1"/>
      <w:numFmt w:val="lowerRoman"/>
      <w:lvlText w:val="%9."/>
      <w:lvlJc w:val="right"/>
      <w:pPr>
        <w:ind w:left="6657" w:hanging="180"/>
      </w:pPr>
    </w:lvl>
  </w:abstractNum>
  <w:abstractNum w:abstractNumId="11"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B72987"/>
    <w:multiLevelType w:val="hybridMultilevel"/>
    <w:tmpl w:val="210E712C"/>
    <w:lvl w:ilvl="0" w:tplc="CE3087EE">
      <w:start w:val="1"/>
      <w:numFmt w:val="lowerLetter"/>
      <w:lvlText w:val="%1)"/>
      <w:lvlJc w:val="left"/>
      <w:pPr>
        <w:ind w:left="720" w:hanging="360"/>
      </w:pPr>
      <w:rPr>
        <w:rFonts w:ascii="Arial" w:eastAsia="Times New Roman"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586B31"/>
    <w:multiLevelType w:val="hybridMultilevel"/>
    <w:tmpl w:val="1D2A2BA8"/>
    <w:lvl w:ilvl="0" w:tplc="F0B637F2">
      <w:start w:val="1"/>
      <w:numFmt w:val="decimal"/>
      <w:lvlText w:val="2.%1"/>
      <w:lvlJc w:val="left"/>
      <w:pPr>
        <w:ind w:left="897" w:hanging="360"/>
      </w:pPr>
      <w:rPr>
        <w:rFonts w:hint="default"/>
      </w:rPr>
    </w:lvl>
    <w:lvl w:ilvl="1" w:tplc="04270019" w:tentative="1">
      <w:start w:val="1"/>
      <w:numFmt w:val="lowerLetter"/>
      <w:lvlText w:val="%2."/>
      <w:lvlJc w:val="left"/>
      <w:pPr>
        <w:ind w:left="1617" w:hanging="360"/>
      </w:pPr>
    </w:lvl>
    <w:lvl w:ilvl="2" w:tplc="0427001B" w:tentative="1">
      <w:start w:val="1"/>
      <w:numFmt w:val="lowerRoman"/>
      <w:lvlText w:val="%3."/>
      <w:lvlJc w:val="right"/>
      <w:pPr>
        <w:ind w:left="2337" w:hanging="180"/>
      </w:pPr>
    </w:lvl>
    <w:lvl w:ilvl="3" w:tplc="0427000F" w:tentative="1">
      <w:start w:val="1"/>
      <w:numFmt w:val="decimal"/>
      <w:lvlText w:val="%4."/>
      <w:lvlJc w:val="left"/>
      <w:pPr>
        <w:ind w:left="3057" w:hanging="360"/>
      </w:pPr>
    </w:lvl>
    <w:lvl w:ilvl="4" w:tplc="04270019" w:tentative="1">
      <w:start w:val="1"/>
      <w:numFmt w:val="lowerLetter"/>
      <w:lvlText w:val="%5."/>
      <w:lvlJc w:val="left"/>
      <w:pPr>
        <w:ind w:left="3777" w:hanging="360"/>
      </w:pPr>
    </w:lvl>
    <w:lvl w:ilvl="5" w:tplc="0427001B" w:tentative="1">
      <w:start w:val="1"/>
      <w:numFmt w:val="lowerRoman"/>
      <w:lvlText w:val="%6."/>
      <w:lvlJc w:val="right"/>
      <w:pPr>
        <w:ind w:left="4497" w:hanging="180"/>
      </w:pPr>
    </w:lvl>
    <w:lvl w:ilvl="6" w:tplc="0427000F" w:tentative="1">
      <w:start w:val="1"/>
      <w:numFmt w:val="decimal"/>
      <w:lvlText w:val="%7."/>
      <w:lvlJc w:val="left"/>
      <w:pPr>
        <w:ind w:left="5217" w:hanging="360"/>
      </w:pPr>
    </w:lvl>
    <w:lvl w:ilvl="7" w:tplc="04270019" w:tentative="1">
      <w:start w:val="1"/>
      <w:numFmt w:val="lowerLetter"/>
      <w:lvlText w:val="%8."/>
      <w:lvlJc w:val="left"/>
      <w:pPr>
        <w:ind w:left="5937" w:hanging="360"/>
      </w:pPr>
    </w:lvl>
    <w:lvl w:ilvl="8" w:tplc="0427001B" w:tentative="1">
      <w:start w:val="1"/>
      <w:numFmt w:val="lowerRoman"/>
      <w:lvlText w:val="%9."/>
      <w:lvlJc w:val="right"/>
      <w:pPr>
        <w:ind w:left="6657" w:hanging="180"/>
      </w:pPr>
    </w:lvl>
  </w:abstractNum>
  <w:abstractNum w:abstractNumId="16"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9C60507"/>
    <w:multiLevelType w:val="hybridMultilevel"/>
    <w:tmpl w:val="2904DE76"/>
    <w:lvl w:ilvl="0" w:tplc="F0B63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ED434EF"/>
    <w:multiLevelType w:val="hybridMultilevel"/>
    <w:tmpl w:val="D95EA7A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6F756D"/>
    <w:multiLevelType w:val="hybridMultilevel"/>
    <w:tmpl w:val="C5C25C3C"/>
    <w:lvl w:ilvl="0" w:tplc="87CE8742">
      <w:start w:val="1"/>
      <w:numFmt w:val="decimal"/>
      <w:lvlText w:val="2.%1"/>
      <w:lvlJc w:val="left"/>
      <w:pPr>
        <w:ind w:left="360" w:hanging="360"/>
      </w:pPr>
      <w:rPr>
        <w:rFonts w:hint="default"/>
      </w:rPr>
    </w:lvl>
    <w:lvl w:ilvl="1" w:tplc="04270019" w:tentative="1">
      <w:start w:val="1"/>
      <w:numFmt w:val="lowerLetter"/>
      <w:lvlText w:val="%2."/>
      <w:lvlJc w:val="left"/>
      <w:pPr>
        <w:ind w:left="1288" w:hanging="360"/>
      </w:pPr>
    </w:lvl>
    <w:lvl w:ilvl="2" w:tplc="0427001B" w:tentative="1">
      <w:start w:val="1"/>
      <w:numFmt w:val="lowerRoman"/>
      <w:lvlText w:val="%3."/>
      <w:lvlJc w:val="right"/>
      <w:pPr>
        <w:ind w:left="2008" w:hanging="180"/>
      </w:pPr>
    </w:lvl>
    <w:lvl w:ilvl="3" w:tplc="0427000F" w:tentative="1">
      <w:start w:val="1"/>
      <w:numFmt w:val="decimal"/>
      <w:lvlText w:val="%4."/>
      <w:lvlJc w:val="left"/>
      <w:pPr>
        <w:ind w:left="2728" w:hanging="360"/>
      </w:pPr>
    </w:lvl>
    <w:lvl w:ilvl="4" w:tplc="04270019" w:tentative="1">
      <w:start w:val="1"/>
      <w:numFmt w:val="lowerLetter"/>
      <w:lvlText w:val="%5."/>
      <w:lvlJc w:val="left"/>
      <w:pPr>
        <w:ind w:left="3448" w:hanging="360"/>
      </w:pPr>
    </w:lvl>
    <w:lvl w:ilvl="5" w:tplc="0427001B" w:tentative="1">
      <w:start w:val="1"/>
      <w:numFmt w:val="lowerRoman"/>
      <w:lvlText w:val="%6."/>
      <w:lvlJc w:val="right"/>
      <w:pPr>
        <w:ind w:left="4168" w:hanging="180"/>
      </w:pPr>
    </w:lvl>
    <w:lvl w:ilvl="6" w:tplc="0427000F" w:tentative="1">
      <w:start w:val="1"/>
      <w:numFmt w:val="decimal"/>
      <w:lvlText w:val="%7."/>
      <w:lvlJc w:val="left"/>
      <w:pPr>
        <w:ind w:left="4888" w:hanging="360"/>
      </w:pPr>
    </w:lvl>
    <w:lvl w:ilvl="7" w:tplc="04270019" w:tentative="1">
      <w:start w:val="1"/>
      <w:numFmt w:val="lowerLetter"/>
      <w:lvlText w:val="%8."/>
      <w:lvlJc w:val="left"/>
      <w:pPr>
        <w:ind w:left="5608" w:hanging="360"/>
      </w:pPr>
    </w:lvl>
    <w:lvl w:ilvl="8" w:tplc="0427001B" w:tentative="1">
      <w:start w:val="1"/>
      <w:numFmt w:val="lowerRoman"/>
      <w:lvlText w:val="%9."/>
      <w:lvlJc w:val="right"/>
      <w:pPr>
        <w:ind w:left="6328" w:hanging="180"/>
      </w:pPr>
    </w:lvl>
  </w:abstractNum>
  <w:abstractNum w:abstractNumId="26" w15:restartNumberingAfterBreak="0">
    <w:nsid w:val="627D3394"/>
    <w:multiLevelType w:val="hybridMultilevel"/>
    <w:tmpl w:val="D3260414"/>
    <w:lvl w:ilvl="0" w:tplc="F0B637F2">
      <w:start w:val="1"/>
      <w:numFmt w:val="decimal"/>
      <w:lvlText w:val="2.%1"/>
      <w:lvlJc w:val="left"/>
      <w:pPr>
        <w:ind w:left="897" w:hanging="360"/>
      </w:pPr>
      <w:rPr>
        <w:rFonts w:hint="default"/>
      </w:rPr>
    </w:lvl>
    <w:lvl w:ilvl="1" w:tplc="04270019" w:tentative="1">
      <w:start w:val="1"/>
      <w:numFmt w:val="lowerLetter"/>
      <w:lvlText w:val="%2."/>
      <w:lvlJc w:val="left"/>
      <w:pPr>
        <w:ind w:left="1617" w:hanging="360"/>
      </w:pPr>
    </w:lvl>
    <w:lvl w:ilvl="2" w:tplc="0427001B" w:tentative="1">
      <w:start w:val="1"/>
      <w:numFmt w:val="lowerRoman"/>
      <w:lvlText w:val="%3."/>
      <w:lvlJc w:val="right"/>
      <w:pPr>
        <w:ind w:left="2337" w:hanging="180"/>
      </w:pPr>
    </w:lvl>
    <w:lvl w:ilvl="3" w:tplc="0427000F" w:tentative="1">
      <w:start w:val="1"/>
      <w:numFmt w:val="decimal"/>
      <w:lvlText w:val="%4."/>
      <w:lvlJc w:val="left"/>
      <w:pPr>
        <w:ind w:left="3057" w:hanging="360"/>
      </w:pPr>
    </w:lvl>
    <w:lvl w:ilvl="4" w:tplc="04270019" w:tentative="1">
      <w:start w:val="1"/>
      <w:numFmt w:val="lowerLetter"/>
      <w:lvlText w:val="%5."/>
      <w:lvlJc w:val="left"/>
      <w:pPr>
        <w:ind w:left="3777" w:hanging="360"/>
      </w:pPr>
    </w:lvl>
    <w:lvl w:ilvl="5" w:tplc="0427001B" w:tentative="1">
      <w:start w:val="1"/>
      <w:numFmt w:val="lowerRoman"/>
      <w:lvlText w:val="%6."/>
      <w:lvlJc w:val="right"/>
      <w:pPr>
        <w:ind w:left="4497" w:hanging="180"/>
      </w:pPr>
    </w:lvl>
    <w:lvl w:ilvl="6" w:tplc="0427000F" w:tentative="1">
      <w:start w:val="1"/>
      <w:numFmt w:val="decimal"/>
      <w:lvlText w:val="%7."/>
      <w:lvlJc w:val="left"/>
      <w:pPr>
        <w:ind w:left="5217" w:hanging="360"/>
      </w:pPr>
    </w:lvl>
    <w:lvl w:ilvl="7" w:tplc="04270019" w:tentative="1">
      <w:start w:val="1"/>
      <w:numFmt w:val="lowerLetter"/>
      <w:lvlText w:val="%8."/>
      <w:lvlJc w:val="left"/>
      <w:pPr>
        <w:ind w:left="5937" w:hanging="360"/>
      </w:pPr>
    </w:lvl>
    <w:lvl w:ilvl="8" w:tplc="0427001B" w:tentative="1">
      <w:start w:val="1"/>
      <w:numFmt w:val="lowerRoman"/>
      <w:lvlText w:val="%9."/>
      <w:lvlJc w:val="right"/>
      <w:pPr>
        <w:ind w:left="6657" w:hanging="180"/>
      </w:pPr>
    </w:lvl>
  </w:abstractNum>
  <w:abstractNum w:abstractNumId="27" w15:restartNumberingAfterBreak="0">
    <w:nsid w:val="62B806FA"/>
    <w:multiLevelType w:val="hybridMultilevel"/>
    <w:tmpl w:val="A2C85D3C"/>
    <w:lvl w:ilvl="0" w:tplc="F0B637F2">
      <w:start w:val="1"/>
      <w:numFmt w:val="decimal"/>
      <w:lvlText w:val="2.%1"/>
      <w:lvlJc w:val="left"/>
      <w:pPr>
        <w:ind w:left="897" w:hanging="360"/>
      </w:pPr>
      <w:rPr>
        <w:rFonts w:hint="default"/>
      </w:rPr>
    </w:lvl>
    <w:lvl w:ilvl="1" w:tplc="04270019" w:tentative="1">
      <w:start w:val="1"/>
      <w:numFmt w:val="lowerLetter"/>
      <w:lvlText w:val="%2."/>
      <w:lvlJc w:val="left"/>
      <w:pPr>
        <w:ind w:left="1617" w:hanging="360"/>
      </w:pPr>
    </w:lvl>
    <w:lvl w:ilvl="2" w:tplc="0427001B" w:tentative="1">
      <w:start w:val="1"/>
      <w:numFmt w:val="lowerRoman"/>
      <w:lvlText w:val="%3."/>
      <w:lvlJc w:val="right"/>
      <w:pPr>
        <w:ind w:left="2337" w:hanging="180"/>
      </w:pPr>
    </w:lvl>
    <w:lvl w:ilvl="3" w:tplc="0427000F" w:tentative="1">
      <w:start w:val="1"/>
      <w:numFmt w:val="decimal"/>
      <w:lvlText w:val="%4."/>
      <w:lvlJc w:val="left"/>
      <w:pPr>
        <w:ind w:left="3057" w:hanging="360"/>
      </w:pPr>
    </w:lvl>
    <w:lvl w:ilvl="4" w:tplc="04270019" w:tentative="1">
      <w:start w:val="1"/>
      <w:numFmt w:val="lowerLetter"/>
      <w:lvlText w:val="%5."/>
      <w:lvlJc w:val="left"/>
      <w:pPr>
        <w:ind w:left="3777" w:hanging="360"/>
      </w:pPr>
    </w:lvl>
    <w:lvl w:ilvl="5" w:tplc="0427001B" w:tentative="1">
      <w:start w:val="1"/>
      <w:numFmt w:val="lowerRoman"/>
      <w:lvlText w:val="%6."/>
      <w:lvlJc w:val="right"/>
      <w:pPr>
        <w:ind w:left="4497" w:hanging="180"/>
      </w:pPr>
    </w:lvl>
    <w:lvl w:ilvl="6" w:tplc="0427000F" w:tentative="1">
      <w:start w:val="1"/>
      <w:numFmt w:val="decimal"/>
      <w:lvlText w:val="%7."/>
      <w:lvlJc w:val="left"/>
      <w:pPr>
        <w:ind w:left="5217" w:hanging="360"/>
      </w:pPr>
    </w:lvl>
    <w:lvl w:ilvl="7" w:tplc="04270019" w:tentative="1">
      <w:start w:val="1"/>
      <w:numFmt w:val="lowerLetter"/>
      <w:lvlText w:val="%8."/>
      <w:lvlJc w:val="left"/>
      <w:pPr>
        <w:ind w:left="5937" w:hanging="360"/>
      </w:pPr>
    </w:lvl>
    <w:lvl w:ilvl="8" w:tplc="0427001B" w:tentative="1">
      <w:start w:val="1"/>
      <w:numFmt w:val="lowerRoman"/>
      <w:lvlText w:val="%9."/>
      <w:lvlJc w:val="right"/>
      <w:pPr>
        <w:ind w:left="6657" w:hanging="180"/>
      </w:pPr>
    </w:lvl>
  </w:abstractNum>
  <w:abstractNum w:abstractNumId="28"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F2555C"/>
    <w:multiLevelType w:val="multilevel"/>
    <w:tmpl w:val="571EAFA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E074FEF"/>
    <w:multiLevelType w:val="hybridMultilevel"/>
    <w:tmpl w:val="6F267C20"/>
    <w:lvl w:ilvl="0" w:tplc="F0B637F2">
      <w:start w:val="1"/>
      <w:numFmt w:val="decimal"/>
      <w:lvlText w:val="2.%1"/>
      <w:lvlJc w:val="left"/>
      <w:pPr>
        <w:ind w:left="897" w:hanging="360"/>
      </w:pPr>
      <w:rPr>
        <w:rFonts w:hint="default"/>
      </w:rPr>
    </w:lvl>
    <w:lvl w:ilvl="1" w:tplc="04270019" w:tentative="1">
      <w:start w:val="1"/>
      <w:numFmt w:val="lowerLetter"/>
      <w:lvlText w:val="%2."/>
      <w:lvlJc w:val="left"/>
      <w:pPr>
        <w:ind w:left="1617" w:hanging="360"/>
      </w:pPr>
    </w:lvl>
    <w:lvl w:ilvl="2" w:tplc="0427001B" w:tentative="1">
      <w:start w:val="1"/>
      <w:numFmt w:val="lowerRoman"/>
      <w:lvlText w:val="%3."/>
      <w:lvlJc w:val="right"/>
      <w:pPr>
        <w:ind w:left="2337" w:hanging="180"/>
      </w:pPr>
    </w:lvl>
    <w:lvl w:ilvl="3" w:tplc="0427000F" w:tentative="1">
      <w:start w:val="1"/>
      <w:numFmt w:val="decimal"/>
      <w:lvlText w:val="%4."/>
      <w:lvlJc w:val="left"/>
      <w:pPr>
        <w:ind w:left="3057" w:hanging="360"/>
      </w:pPr>
    </w:lvl>
    <w:lvl w:ilvl="4" w:tplc="04270019" w:tentative="1">
      <w:start w:val="1"/>
      <w:numFmt w:val="lowerLetter"/>
      <w:lvlText w:val="%5."/>
      <w:lvlJc w:val="left"/>
      <w:pPr>
        <w:ind w:left="3777" w:hanging="360"/>
      </w:pPr>
    </w:lvl>
    <w:lvl w:ilvl="5" w:tplc="0427001B" w:tentative="1">
      <w:start w:val="1"/>
      <w:numFmt w:val="lowerRoman"/>
      <w:lvlText w:val="%6."/>
      <w:lvlJc w:val="right"/>
      <w:pPr>
        <w:ind w:left="4497" w:hanging="180"/>
      </w:pPr>
    </w:lvl>
    <w:lvl w:ilvl="6" w:tplc="0427000F" w:tentative="1">
      <w:start w:val="1"/>
      <w:numFmt w:val="decimal"/>
      <w:lvlText w:val="%7."/>
      <w:lvlJc w:val="left"/>
      <w:pPr>
        <w:ind w:left="5217" w:hanging="360"/>
      </w:pPr>
    </w:lvl>
    <w:lvl w:ilvl="7" w:tplc="04270019" w:tentative="1">
      <w:start w:val="1"/>
      <w:numFmt w:val="lowerLetter"/>
      <w:lvlText w:val="%8."/>
      <w:lvlJc w:val="left"/>
      <w:pPr>
        <w:ind w:left="5937" w:hanging="360"/>
      </w:pPr>
    </w:lvl>
    <w:lvl w:ilvl="8" w:tplc="0427001B" w:tentative="1">
      <w:start w:val="1"/>
      <w:numFmt w:val="lowerRoman"/>
      <w:lvlText w:val="%9."/>
      <w:lvlJc w:val="right"/>
      <w:pPr>
        <w:ind w:left="6657" w:hanging="180"/>
      </w:pPr>
    </w:lvl>
  </w:abstractNum>
  <w:abstractNum w:abstractNumId="33"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8" w15:restartNumberingAfterBreak="0">
    <w:nsid w:val="7CAD45F4"/>
    <w:multiLevelType w:val="hybridMultilevel"/>
    <w:tmpl w:val="E6EA34A2"/>
    <w:lvl w:ilvl="0" w:tplc="F0B637F2">
      <w:start w:val="1"/>
      <w:numFmt w:val="decimal"/>
      <w:lvlText w:val="2.%1"/>
      <w:lvlJc w:val="left"/>
      <w:pPr>
        <w:ind w:left="897" w:hanging="360"/>
      </w:pPr>
      <w:rPr>
        <w:rFonts w:hint="default"/>
      </w:rPr>
    </w:lvl>
    <w:lvl w:ilvl="1" w:tplc="04270019" w:tentative="1">
      <w:start w:val="1"/>
      <w:numFmt w:val="lowerLetter"/>
      <w:lvlText w:val="%2."/>
      <w:lvlJc w:val="left"/>
      <w:pPr>
        <w:ind w:left="1617" w:hanging="360"/>
      </w:pPr>
    </w:lvl>
    <w:lvl w:ilvl="2" w:tplc="0427001B" w:tentative="1">
      <w:start w:val="1"/>
      <w:numFmt w:val="lowerRoman"/>
      <w:lvlText w:val="%3."/>
      <w:lvlJc w:val="right"/>
      <w:pPr>
        <w:ind w:left="2337" w:hanging="180"/>
      </w:pPr>
    </w:lvl>
    <w:lvl w:ilvl="3" w:tplc="0427000F" w:tentative="1">
      <w:start w:val="1"/>
      <w:numFmt w:val="decimal"/>
      <w:lvlText w:val="%4."/>
      <w:lvlJc w:val="left"/>
      <w:pPr>
        <w:ind w:left="3057" w:hanging="360"/>
      </w:pPr>
    </w:lvl>
    <w:lvl w:ilvl="4" w:tplc="04270019" w:tentative="1">
      <w:start w:val="1"/>
      <w:numFmt w:val="lowerLetter"/>
      <w:lvlText w:val="%5."/>
      <w:lvlJc w:val="left"/>
      <w:pPr>
        <w:ind w:left="3777" w:hanging="360"/>
      </w:pPr>
    </w:lvl>
    <w:lvl w:ilvl="5" w:tplc="0427001B" w:tentative="1">
      <w:start w:val="1"/>
      <w:numFmt w:val="lowerRoman"/>
      <w:lvlText w:val="%6."/>
      <w:lvlJc w:val="right"/>
      <w:pPr>
        <w:ind w:left="4497" w:hanging="180"/>
      </w:pPr>
    </w:lvl>
    <w:lvl w:ilvl="6" w:tplc="0427000F" w:tentative="1">
      <w:start w:val="1"/>
      <w:numFmt w:val="decimal"/>
      <w:lvlText w:val="%7."/>
      <w:lvlJc w:val="left"/>
      <w:pPr>
        <w:ind w:left="5217" w:hanging="360"/>
      </w:pPr>
    </w:lvl>
    <w:lvl w:ilvl="7" w:tplc="04270019" w:tentative="1">
      <w:start w:val="1"/>
      <w:numFmt w:val="lowerLetter"/>
      <w:lvlText w:val="%8."/>
      <w:lvlJc w:val="left"/>
      <w:pPr>
        <w:ind w:left="5937" w:hanging="360"/>
      </w:pPr>
    </w:lvl>
    <w:lvl w:ilvl="8" w:tplc="0427001B" w:tentative="1">
      <w:start w:val="1"/>
      <w:numFmt w:val="lowerRoman"/>
      <w:lvlText w:val="%9."/>
      <w:lvlJc w:val="right"/>
      <w:pPr>
        <w:ind w:left="6657" w:hanging="180"/>
      </w:pPr>
    </w:lvl>
  </w:abstractNum>
  <w:num w:numId="1">
    <w:abstractNumId w:val="17"/>
  </w:num>
  <w:num w:numId="2">
    <w:abstractNumId w:val="23"/>
  </w:num>
  <w:num w:numId="3">
    <w:abstractNumId w:val="5"/>
  </w:num>
  <w:num w:numId="4">
    <w:abstractNumId w:val="31"/>
  </w:num>
  <w:num w:numId="5">
    <w:abstractNumId w:val="3"/>
  </w:num>
  <w:num w:numId="6">
    <w:abstractNumId w:val="14"/>
  </w:num>
  <w:num w:numId="7">
    <w:abstractNumId w:val="19"/>
  </w:num>
  <w:num w:numId="8">
    <w:abstractNumId w:val="0"/>
  </w:num>
  <w:num w:numId="9">
    <w:abstractNumId w:val="35"/>
  </w:num>
  <w:num w:numId="10">
    <w:abstractNumId w:val="11"/>
  </w:num>
  <w:num w:numId="11">
    <w:abstractNumId w:val="37"/>
  </w:num>
  <w:num w:numId="12">
    <w:abstractNumId w:val="18"/>
  </w:num>
  <w:num w:numId="13">
    <w:abstractNumId w:val="1"/>
  </w:num>
  <w:num w:numId="14">
    <w:abstractNumId w:val="7"/>
  </w:num>
  <w:num w:numId="15">
    <w:abstractNumId w:val="20"/>
  </w:num>
  <w:num w:numId="16">
    <w:abstractNumId w:val="36"/>
  </w:num>
  <w:num w:numId="17">
    <w:abstractNumId w:val="28"/>
  </w:num>
  <w:num w:numId="18">
    <w:abstractNumId w:val="33"/>
  </w:num>
  <w:num w:numId="19">
    <w:abstractNumId w:val="6"/>
  </w:num>
  <w:num w:numId="20">
    <w:abstractNumId w:val="29"/>
  </w:num>
  <w:num w:numId="21">
    <w:abstractNumId w:val="34"/>
  </w:num>
  <w:num w:numId="22">
    <w:abstractNumId w:val="16"/>
  </w:num>
  <w:num w:numId="23">
    <w:abstractNumId w:val="30"/>
  </w:num>
  <w:num w:numId="24">
    <w:abstractNumId w:val="12"/>
  </w:num>
  <w:num w:numId="25">
    <w:abstractNumId w:val="9"/>
  </w:num>
  <w:num w:numId="26">
    <w:abstractNumId w:val="22"/>
  </w:num>
  <w:num w:numId="27">
    <w:abstractNumId w:val="2"/>
  </w:num>
  <w:num w:numId="28">
    <w:abstractNumId w:val="8"/>
  </w:num>
  <w:num w:numId="29">
    <w:abstractNumId w:val="25"/>
  </w:num>
  <w:num w:numId="30">
    <w:abstractNumId w:val="24"/>
  </w:num>
  <w:num w:numId="31">
    <w:abstractNumId w:val="13"/>
  </w:num>
  <w:num w:numId="32">
    <w:abstractNumId w:val="26"/>
  </w:num>
  <w:num w:numId="33">
    <w:abstractNumId w:val="4"/>
  </w:num>
  <w:num w:numId="34">
    <w:abstractNumId w:val="21"/>
  </w:num>
  <w:num w:numId="35">
    <w:abstractNumId w:val="10"/>
  </w:num>
  <w:num w:numId="36">
    <w:abstractNumId w:val="38"/>
  </w:num>
  <w:num w:numId="37">
    <w:abstractNumId w:val="27"/>
  </w:num>
  <w:num w:numId="38">
    <w:abstractNumId w:val="32"/>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260A5"/>
    <w:rsid w:val="000324B5"/>
    <w:rsid w:val="00033443"/>
    <w:rsid w:val="000361E4"/>
    <w:rsid w:val="00042EE2"/>
    <w:rsid w:val="0004663F"/>
    <w:rsid w:val="00046A16"/>
    <w:rsid w:val="0005055E"/>
    <w:rsid w:val="00051469"/>
    <w:rsid w:val="0006789E"/>
    <w:rsid w:val="00070A2D"/>
    <w:rsid w:val="00071D9F"/>
    <w:rsid w:val="000749F2"/>
    <w:rsid w:val="00094A35"/>
    <w:rsid w:val="000A21A7"/>
    <w:rsid w:val="000A41ED"/>
    <w:rsid w:val="000B2DF2"/>
    <w:rsid w:val="000C6221"/>
    <w:rsid w:val="000D5BCE"/>
    <w:rsid w:val="000F405C"/>
    <w:rsid w:val="00101451"/>
    <w:rsid w:val="00104578"/>
    <w:rsid w:val="00106B04"/>
    <w:rsid w:val="00114209"/>
    <w:rsid w:val="0011542A"/>
    <w:rsid w:val="001164D5"/>
    <w:rsid w:val="00121932"/>
    <w:rsid w:val="00121DF9"/>
    <w:rsid w:val="00130DCD"/>
    <w:rsid w:val="00134EB3"/>
    <w:rsid w:val="001411F7"/>
    <w:rsid w:val="001416C4"/>
    <w:rsid w:val="00146AD3"/>
    <w:rsid w:val="00151A0D"/>
    <w:rsid w:val="001575BD"/>
    <w:rsid w:val="00157C69"/>
    <w:rsid w:val="00163FB1"/>
    <w:rsid w:val="001660C9"/>
    <w:rsid w:val="00167EA2"/>
    <w:rsid w:val="001724CE"/>
    <w:rsid w:val="001751A6"/>
    <w:rsid w:val="00183393"/>
    <w:rsid w:val="001971E5"/>
    <w:rsid w:val="001A7383"/>
    <w:rsid w:val="001A7E68"/>
    <w:rsid w:val="001B58EA"/>
    <w:rsid w:val="001D675F"/>
    <w:rsid w:val="001D6D69"/>
    <w:rsid w:val="001E1B12"/>
    <w:rsid w:val="001F3DD7"/>
    <w:rsid w:val="002036B8"/>
    <w:rsid w:val="00205386"/>
    <w:rsid w:val="00206CF9"/>
    <w:rsid w:val="00212FAB"/>
    <w:rsid w:val="00225AA6"/>
    <w:rsid w:val="002325C5"/>
    <w:rsid w:val="00233EDE"/>
    <w:rsid w:val="002427C5"/>
    <w:rsid w:val="00245CBF"/>
    <w:rsid w:val="00251444"/>
    <w:rsid w:val="0026547D"/>
    <w:rsid w:val="002702C8"/>
    <w:rsid w:val="0027799D"/>
    <w:rsid w:val="00277AAE"/>
    <w:rsid w:val="00285F0C"/>
    <w:rsid w:val="0028698E"/>
    <w:rsid w:val="00286E3C"/>
    <w:rsid w:val="00291187"/>
    <w:rsid w:val="0029294B"/>
    <w:rsid w:val="00292B86"/>
    <w:rsid w:val="002933C3"/>
    <w:rsid w:val="00293C54"/>
    <w:rsid w:val="002A613C"/>
    <w:rsid w:val="002C0EDA"/>
    <w:rsid w:val="002C4223"/>
    <w:rsid w:val="002D16BE"/>
    <w:rsid w:val="002D3492"/>
    <w:rsid w:val="002D4370"/>
    <w:rsid w:val="002D47ED"/>
    <w:rsid w:val="002D5BBD"/>
    <w:rsid w:val="002E09D6"/>
    <w:rsid w:val="00306503"/>
    <w:rsid w:val="00312D07"/>
    <w:rsid w:val="00314040"/>
    <w:rsid w:val="00322C54"/>
    <w:rsid w:val="00325C64"/>
    <w:rsid w:val="003263F0"/>
    <w:rsid w:val="00340DE2"/>
    <w:rsid w:val="003453FA"/>
    <w:rsid w:val="00350144"/>
    <w:rsid w:val="00352377"/>
    <w:rsid w:val="00361B80"/>
    <w:rsid w:val="00364402"/>
    <w:rsid w:val="00366554"/>
    <w:rsid w:val="00381CA5"/>
    <w:rsid w:val="0038363F"/>
    <w:rsid w:val="0038483C"/>
    <w:rsid w:val="00387BEF"/>
    <w:rsid w:val="0039557B"/>
    <w:rsid w:val="003A139E"/>
    <w:rsid w:val="003B3379"/>
    <w:rsid w:val="003B4ED6"/>
    <w:rsid w:val="003C6595"/>
    <w:rsid w:val="003D4EE1"/>
    <w:rsid w:val="003E434E"/>
    <w:rsid w:val="003F06DD"/>
    <w:rsid w:val="00401509"/>
    <w:rsid w:val="0040531D"/>
    <w:rsid w:val="0043073D"/>
    <w:rsid w:val="0043726E"/>
    <w:rsid w:val="00447D84"/>
    <w:rsid w:val="00453887"/>
    <w:rsid w:val="00455D3D"/>
    <w:rsid w:val="00457A38"/>
    <w:rsid w:val="004741B2"/>
    <w:rsid w:val="00482CF9"/>
    <w:rsid w:val="00487A0D"/>
    <w:rsid w:val="0049556A"/>
    <w:rsid w:val="004A0C48"/>
    <w:rsid w:val="004A4287"/>
    <w:rsid w:val="004A5BDE"/>
    <w:rsid w:val="004A7824"/>
    <w:rsid w:val="004B55FF"/>
    <w:rsid w:val="004C0120"/>
    <w:rsid w:val="004C0ED4"/>
    <w:rsid w:val="004C22B2"/>
    <w:rsid w:val="004C612A"/>
    <w:rsid w:val="004D322C"/>
    <w:rsid w:val="004D6148"/>
    <w:rsid w:val="004D7ECA"/>
    <w:rsid w:val="004F23CD"/>
    <w:rsid w:val="00505DCD"/>
    <w:rsid w:val="005332E3"/>
    <w:rsid w:val="00537ABA"/>
    <w:rsid w:val="0054246A"/>
    <w:rsid w:val="00547581"/>
    <w:rsid w:val="0055105A"/>
    <w:rsid w:val="00554709"/>
    <w:rsid w:val="00571BC8"/>
    <w:rsid w:val="00585401"/>
    <w:rsid w:val="005900D8"/>
    <w:rsid w:val="00593AAB"/>
    <w:rsid w:val="00596F08"/>
    <w:rsid w:val="005A04B5"/>
    <w:rsid w:val="005A0A62"/>
    <w:rsid w:val="005B101D"/>
    <w:rsid w:val="005B21AE"/>
    <w:rsid w:val="005C460D"/>
    <w:rsid w:val="005E7C5F"/>
    <w:rsid w:val="005F2969"/>
    <w:rsid w:val="005F4D06"/>
    <w:rsid w:val="00613B65"/>
    <w:rsid w:val="00614B63"/>
    <w:rsid w:val="00615413"/>
    <w:rsid w:val="006207B9"/>
    <w:rsid w:val="0062173D"/>
    <w:rsid w:val="006520DD"/>
    <w:rsid w:val="006551EF"/>
    <w:rsid w:val="00662FC4"/>
    <w:rsid w:val="00677B21"/>
    <w:rsid w:val="00682323"/>
    <w:rsid w:val="00695B5B"/>
    <w:rsid w:val="006A1ED8"/>
    <w:rsid w:val="006A442A"/>
    <w:rsid w:val="006A6BDA"/>
    <w:rsid w:val="006B25E9"/>
    <w:rsid w:val="006B395A"/>
    <w:rsid w:val="006B726E"/>
    <w:rsid w:val="006B796A"/>
    <w:rsid w:val="006C00A1"/>
    <w:rsid w:val="006C7A0E"/>
    <w:rsid w:val="006D1655"/>
    <w:rsid w:val="006D6A31"/>
    <w:rsid w:val="006E1D1A"/>
    <w:rsid w:val="006E302E"/>
    <w:rsid w:val="006E4064"/>
    <w:rsid w:val="006E5A26"/>
    <w:rsid w:val="006F032D"/>
    <w:rsid w:val="006F7F3C"/>
    <w:rsid w:val="007008CC"/>
    <w:rsid w:val="0070330A"/>
    <w:rsid w:val="00705BE4"/>
    <w:rsid w:val="007249E8"/>
    <w:rsid w:val="00725D21"/>
    <w:rsid w:val="00727B60"/>
    <w:rsid w:val="00733073"/>
    <w:rsid w:val="00735CA7"/>
    <w:rsid w:val="00736515"/>
    <w:rsid w:val="00736A1D"/>
    <w:rsid w:val="00757F47"/>
    <w:rsid w:val="00772C5E"/>
    <w:rsid w:val="00776382"/>
    <w:rsid w:val="007776ED"/>
    <w:rsid w:val="007828EC"/>
    <w:rsid w:val="007A4C4F"/>
    <w:rsid w:val="007A743E"/>
    <w:rsid w:val="007B4232"/>
    <w:rsid w:val="007B5B1C"/>
    <w:rsid w:val="007C0D15"/>
    <w:rsid w:val="007C19E2"/>
    <w:rsid w:val="007C22F1"/>
    <w:rsid w:val="007C32B7"/>
    <w:rsid w:val="007C756E"/>
    <w:rsid w:val="007D0340"/>
    <w:rsid w:val="007F38C4"/>
    <w:rsid w:val="00807E96"/>
    <w:rsid w:val="00817878"/>
    <w:rsid w:val="00820949"/>
    <w:rsid w:val="00824BB5"/>
    <w:rsid w:val="00824BBC"/>
    <w:rsid w:val="008307C8"/>
    <w:rsid w:val="008403E9"/>
    <w:rsid w:val="008417F6"/>
    <w:rsid w:val="00863FEA"/>
    <w:rsid w:val="00885D07"/>
    <w:rsid w:val="008909AB"/>
    <w:rsid w:val="00890D83"/>
    <w:rsid w:val="00896981"/>
    <w:rsid w:val="008A50CE"/>
    <w:rsid w:val="008B56E2"/>
    <w:rsid w:val="008C7783"/>
    <w:rsid w:val="008D17DF"/>
    <w:rsid w:val="008D17F6"/>
    <w:rsid w:val="008E71B0"/>
    <w:rsid w:val="008F5B28"/>
    <w:rsid w:val="008F6E1C"/>
    <w:rsid w:val="009045FE"/>
    <w:rsid w:val="009079D8"/>
    <w:rsid w:val="009206AE"/>
    <w:rsid w:val="00924201"/>
    <w:rsid w:val="00930BFC"/>
    <w:rsid w:val="0094128E"/>
    <w:rsid w:val="00944DAD"/>
    <w:rsid w:val="009508BA"/>
    <w:rsid w:val="0095218E"/>
    <w:rsid w:val="00954EFB"/>
    <w:rsid w:val="00960B0D"/>
    <w:rsid w:val="0098149B"/>
    <w:rsid w:val="00984F2A"/>
    <w:rsid w:val="009869E6"/>
    <w:rsid w:val="009A4BF8"/>
    <w:rsid w:val="009A4D65"/>
    <w:rsid w:val="009A796D"/>
    <w:rsid w:val="009C47E0"/>
    <w:rsid w:val="009D061D"/>
    <w:rsid w:val="009D4626"/>
    <w:rsid w:val="009D5A9C"/>
    <w:rsid w:val="009E07D8"/>
    <w:rsid w:val="009E4C99"/>
    <w:rsid w:val="00A00C87"/>
    <w:rsid w:val="00A01C6F"/>
    <w:rsid w:val="00A0347D"/>
    <w:rsid w:val="00A03AB8"/>
    <w:rsid w:val="00A077F3"/>
    <w:rsid w:val="00A1618B"/>
    <w:rsid w:val="00A20237"/>
    <w:rsid w:val="00A33B15"/>
    <w:rsid w:val="00A34DC9"/>
    <w:rsid w:val="00A40174"/>
    <w:rsid w:val="00A53114"/>
    <w:rsid w:val="00A53524"/>
    <w:rsid w:val="00A5466A"/>
    <w:rsid w:val="00A67A20"/>
    <w:rsid w:val="00A729FB"/>
    <w:rsid w:val="00A73928"/>
    <w:rsid w:val="00A74143"/>
    <w:rsid w:val="00A7651F"/>
    <w:rsid w:val="00A9624F"/>
    <w:rsid w:val="00AB1404"/>
    <w:rsid w:val="00AC33F0"/>
    <w:rsid w:val="00AF449C"/>
    <w:rsid w:val="00AF62AA"/>
    <w:rsid w:val="00AF6B48"/>
    <w:rsid w:val="00B00883"/>
    <w:rsid w:val="00B01E43"/>
    <w:rsid w:val="00B03B73"/>
    <w:rsid w:val="00B06A26"/>
    <w:rsid w:val="00B10E6A"/>
    <w:rsid w:val="00B12E41"/>
    <w:rsid w:val="00B140D3"/>
    <w:rsid w:val="00B1437B"/>
    <w:rsid w:val="00B30AFB"/>
    <w:rsid w:val="00B31E80"/>
    <w:rsid w:val="00B47F52"/>
    <w:rsid w:val="00B50AE0"/>
    <w:rsid w:val="00B56BC8"/>
    <w:rsid w:val="00B56BD0"/>
    <w:rsid w:val="00B62DB0"/>
    <w:rsid w:val="00B62F69"/>
    <w:rsid w:val="00B66FF7"/>
    <w:rsid w:val="00B704C7"/>
    <w:rsid w:val="00B776C0"/>
    <w:rsid w:val="00B86484"/>
    <w:rsid w:val="00B905E6"/>
    <w:rsid w:val="00B92A93"/>
    <w:rsid w:val="00B961AA"/>
    <w:rsid w:val="00BA49F7"/>
    <w:rsid w:val="00BB24AA"/>
    <w:rsid w:val="00BC74C9"/>
    <w:rsid w:val="00BE0D0C"/>
    <w:rsid w:val="00BE2FEE"/>
    <w:rsid w:val="00BF270C"/>
    <w:rsid w:val="00BF3862"/>
    <w:rsid w:val="00BF729F"/>
    <w:rsid w:val="00C023BD"/>
    <w:rsid w:val="00C032B7"/>
    <w:rsid w:val="00C043A5"/>
    <w:rsid w:val="00C04C19"/>
    <w:rsid w:val="00C053E1"/>
    <w:rsid w:val="00C11DBF"/>
    <w:rsid w:val="00C1383B"/>
    <w:rsid w:val="00C15FD0"/>
    <w:rsid w:val="00C31511"/>
    <w:rsid w:val="00C344D3"/>
    <w:rsid w:val="00C34B08"/>
    <w:rsid w:val="00C438AC"/>
    <w:rsid w:val="00C52ADA"/>
    <w:rsid w:val="00C55B15"/>
    <w:rsid w:val="00C71538"/>
    <w:rsid w:val="00C73886"/>
    <w:rsid w:val="00C77D7A"/>
    <w:rsid w:val="00C81096"/>
    <w:rsid w:val="00C83C4D"/>
    <w:rsid w:val="00CB4CA0"/>
    <w:rsid w:val="00CC3B99"/>
    <w:rsid w:val="00CE2361"/>
    <w:rsid w:val="00CF14CC"/>
    <w:rsid w:val="00D050D6"/>
    <w:rsid w:val="00D42041"/>
    <w:rsid w:val="00D42220"/>
    <w:rsid w:val="00D43DE4"/>
    <w:rsid w:val="00D63311"/>
    <w:rsid w:val="00D652C3"/>
    <w:rsid w:val="00D703F4"/>
    <w:rsid w:val="00D76BA0"/>
    <w:rsid w:val="00D90E6A"/>
    <w:rsid w:val="00D92D15"/>
    <w:rsid w:val="00D94034"/>
    <w:rsid w:val="00D942D2"/>
    <w:rsid w:val="00DA2648"/>
    <w:rsid w:val="00DA3F01"/>
    <w:rsid w:val="00DB0D52"/>
    <w:rsid w:val="00DB149E"/>
    <w:rsid w:val="00DB38A3"/>
    <w:rsid w:val="00DB5C2C"/>
    <w:rsid w:val="00DB7B5F"/>
    <w:rsid w:val="00DC79E6"/>
    <w:rsid w:val="00DE0C61"/>
    <w:rsid w:val="00DF47C3"/>
    <w:rsid w:val="00DF4815"/>
    <w:rsid w:val="00E06840"/>
    <w:rsid w:val="00E12558"/>
    <w:rsid w:val="00E17DA2"/>
    <w:rsid w:val="00E20A1D"/>
    <w:rsid w:val="00E223CB"/>
    <w:rsid w:val="00E231AF"/>
    <w:rsid w:val="00E2455E"/>
    <w:rsid w:val="00E30CF3"/>
    <w:rsid w:val="00E322E3"/>
    <w:rsid w:val="00E35374"/>
    <w:rsid w:val="00E35870"/>
    <w:rsid w:val="00E416AB"/>
    <w:rsid w:val="00E43611"/>
    <w:rsid w:val="00E51A27"/>
    <w:rsid w:val="00E53871"/>
    <w:rsid w:val="00E669AE"/>
    <w:rsid w:val="00E67F1C"/>
    <w:rsid w:val="00E71818"/>
    <w:rsid w:val="00E733C2"/>
    <w:rsid w:val="00E76182"/>
    <w:rsid w:val="00E80B1A"/>
    <w:rsid w:val="00E8364D"/>
    <w:rsid w:val="00E862DF"/>
    <w:rsid w:val="00E8735F"/>
    <w:rsid w:val="00EA5B19"/>
    <w:rsid w:val="00EB4BCE"/>
    <w:rsid w:val="00EC3163"/>
    <w:rsid w:val="00EC7024"/>
    <w:rsid w:val="00ED1A4B"/>
    <w:rsid w:val="00ED1C61"/>
    <w:rsid w:val="00EE29B1"/>
    <w:rsid w:val="00EE5D94"/>
    <w:rsid w:val="00EE7D4A"/>
    <w:rsid w:val="00EF50CE"/>
    <w:rsid w:val="00EF7D5F"/>
    <w:rsid w:val="00EF7DF5"/>
    <w:rsid w:val="00F03619"/>
    <w:rsid w:val="00F10687"/>
    <w:rsid w:val="00F201F0"/>
    <w:rsid w:val="00F23F4F"/>
    <w:rsid w:val="00F2412D"/>
    <w:rsid w:val="00F24CB5"/>
    <w:rsid w:val="00F426D6"/>
    <w:rsid w:val="00F47659"/>
    <w:rsid w:val="00F558F0"/>
    <w:rsid w:val="00F56D90"/>
    <w:rsid w:val="00F63246"/>
    <w:rsid w:val="00F63A4D"/>
    <w:rsid w:val="00F674FF"/>
    <w:rsid w:val="00F80412"/>
    <w:rsid w:val="00F83E20"/>
    <w:rsid w:val="00F83FAA"/>
    <w:rsid w:val="00F85018"/>
    <w:rsid w:val="00F91326"/>
    <w:rsid w:val="00F94D7D"/>
    <w:rsid w:val="00F96B60"/>
    <w:rsid w:val="00FB221D"/>
    <w:rsid w:val="00FB58E6"/>
    <w:rsid w:val="00FC771D"/>
    <w:rsid w:val="00FD3D8F"/>
    <w:rsid w:val="00FD52ED"/>
    <w:rsid w:val="00FE2387"/>
    <w:rsid w:val="00FF04BE"/>
    <w:rsid w:val="00FF1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styleId="Grietas">
    <w:name w:val="Strong"/>
    <w:basedOn w:val="Numatytasispastraiposriftas"/>
    <w:uiPriority w:val="22"/>
    <w:qFormat/>
    <w:rsid w:val="00EF50CE"/>
    <w:rPr>
      <w:b/>
      <w:bCs/>
    </w:rPr>
  </w:style>
  <w:style w:type="character" w:customStyle="1" w:styleId="apple-converted-space">
    <w:name w:val="apple-converted-space"/>
    <w:basedOn w:val="Numatytasispastraiposriftas"/>
    <w:rsid w:val="008307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681393834">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004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3FD8685D-42EA-4273-A3AD-83E839E97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3435</Words>
  <Characters>1958</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16</cp:revision>
  <dcterms:created xsi:type="dcterms:W3CDTF">2026-05-07T06:12:00Z</dcterms:created>
  <dcterms:modified xsi:type="dcterms:W3CDTF">2026-05-07T09:02:00Z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ies>
</file>